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5304" w14:textId="77777777" w:rsidR="00266B30" w:rsidRDefault="00266B30">
      <w:pPr>
        <w:spacing w:line="276" w:lineRule="auto"/>
        <w:jc w:val="both"/>
        <w:rPr>
          <w:rFonts w:asciiTheme="minorHAnsi" w:hAnsiTheme="minorHAnsi" w:cs="Arial"/>
          <w:b/>
          <w:bCs/>
          <w:sz w:val="20"/>
          <w:szCs w:val="20"/>
        </w:rPr>
      </w:pPr>
    </w:p>
    <w:p w14:paraId="4A438B4E" w14:textId="77777777" w:rsidR="00266B30" w:rsidRDefault="00266B30">
      <w:pPr>
        <w:spacing w:line="276" w:lineRule="auto"/>
        <w:jc w:val="both"/>
        <w:rPr>
          <w:rFonts w:asciiTheme="minorHAnsi" w:hAnsiTheme="minorHAnsi" w:cs="Arial"/>
          <w:b/>
          <w:bCs/>
          <w:sz w:val="20"/>
          <w:szCs w:val="20"/>
        </w:rPr>
      </w:pPr>
    </w:p>
    <w:p w14:paraId="1C441AC9" w14:textId="77777777" w:rsidR="00266B30" w:rsidRDefault="00266B30">
      <w:pPr>
        <w:spacing w:line="276" w:lineRule="auto"/>
        <w:jc w:val="both"/>
        <w:rPr>
          <w:rFonts w:asciiTheme="minorHAnsi" w:hAnsiTheme="minorHAnsi" w:cs="Arial"/>
          <w:b/>
          <w:bCs/>
          <w:sz w:val="20"/>
          <w:szCs w:val="20"/>
        </w:rPr>
      </w:pPr>
    </w:p>
    <w:p w14:paraId="7BC456A0" w14:textId="585B9696" w:rsidR="00266B30" w:rsidRPr="00AB6DAC" w:rsidRDefault="00FB6670" w:rsidP="00AB6DAC">
      <w:pPr>
        <w:pStyle w:val="Titolocopertina"/>
      </w:pPr>
      <w:r>
        <w:t xml:space="preserve">AS SU SDAPA ICT </w:t>
      </w:r>
      <w:r w:rsidR="00AB6DAC" w:rsidRPr="00AB6DAC">
        <w:t xml:space="preserve">PER ADEGUAMENTO </w:t>
      </w:r>
      <w:r>
        <w:t>PIATTAFORMA NUTANIX INAIL</w:t>
      </w:r>
    </w:p>
    <w:p w14:paraId="363C2E83"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3DD13121" w14:textId="77777777" w:rsidR="00266B30" w:rsidRDefault="00266B30">
      <w:pPr>
        <w:spacing w:line="276" w:lineRule="auto"/>
        <w:ind w:left="284"/>
        <w:jc w:val="both"/>
        <w:rPr>
          <w:rFonts w:asciiTheme="minorHAnsi" w:hAnsiTheme="minorHAnsi" w:cs="Arial"/>
          <w:b/>
          <w:bCs/>
          <w:sz w:val="20"/>
          <w:szCs w:val="20"/>
        </w:rPr>
      </w:pPr>
    </w:p>
    <w:p w14:paraId="1D569B27" w14:textId="77777777" w:rsidR="00266B30" w:rsidRDefault="00266B30">
      <w:pPr>
        <w:spacing w:line="276" w:lineRule="auto"/>
        <w:ind w:left="284"/>
        <w:jc w:val="both"/>
        <w:rPr>
          <w:rFonts w:asciiTheme="minorHAnsi" w:hAnsiTheme="minorHAnsi" w:cs="Arial"/>
          <w:b/>
          <w:bCs/>
          <w:sz w:val="20"/>
          <w:szCs w:val="20"/>
        </w:rPr>
      </w:pPr>
    </w:p>
    <w:p w14:paraId="1E8AEAAE" w14:textId="77777777" w:rsidR="00266B30" w:rsidRDefault="00266B30">
      <w:pPr>
        <w:spacing w:line="276" w:lineRule="auto"/>
        <w:ind w:left="284"/>
        <w:jc w:val="both"/>
        <w:rPr>
          <w:rFonts w:asciiTheme="minorHAnsi" w:hAnsiTheme="minorHAnsi" w:cs="Arial"/>
          <w:b/>
          <w:bCs/>
          <w:sz w:val="20"/>
          <w:szCs w:val="20"/>
        </w:rPr>
      </w:pPr>
    </w:p>
    <w:p w14:paraId="5259E1F0" w14:textId="77777777" w:rsidR="00266B30" w:rsidRDefault="00266B30">
      <w:pPr>
        <w:spacing w:line="276" w:lineRule="auto"/>
        <w:ind w:left="284"/>
        <w:jc w:val="both"/>
        <w:rPr>
          <w:rFonts w:asciiTheme="minorHAnsi" w:hAnsiTheme="minorHAnsi" w:cs="Arial"/>
          <w:b/>
          <w:bCs/>
          <w:sz w:val="20"/>
          <w:szCs w:val="20"/>
        </w:rPr>
      </w:pPr>
    </w:p>
    <w:p w14:paraId="5D3D8E06" w14:textId="77777777" w:rsidR="00266B30" w:rsidRDefault="00266B30">
      <w:pPr>
        <w:spacing w:line="276" w:lineRule="auto"/>
        <w:ind w:left="284"/>
        <w:jc w:val="both"/>
        <w:rPr>
          <w:rFonts w:asciiTheme="minorHAnsi" w:hAnsiTheme="minorHAnsi" w:cs="Arial"/>
          <w:b/>
          <w:bCs/>
          <w:sz w:val="20"/>
          <w:szCs w:val="20"/>
        </w:rPr>
      </w:pPr>
    </w:p>
    <w:p w14:paraId="1D7E7438" w14:textId="77777777" w:rsidR="00266B30" w:rsidRDefault="00266B30">
      <w:pPr>
        <w:spacing w:line="276" w:lineRule="auto"/>
        <w:ind w:left="284"/>
        <w:jc w:val="both"/>
        <w:rPr>
          <w:rFonts w:asciiTheme="minorHAnsi" w:hAnsiTheme="minorHAnsi" w:cs="Arial"/>
          <w:b/>
          <w:bCs/>
          <w:sz w:val="20"/>
          <w:szCs w:val="20"/>
        </w:rPr>
      </w:pPr>
    </w:p>
    <w:p w14:paraId="173D3B5F" w14:textId="77777777" w:rsidR="00266B30" w:rsidRDefault="00266B30">
      <w:pPr>
        <w:spacing w:line="276" w:lineRule="auto"/>
        <w:ind w:left="284"/>
        <w:jc w:val="both"/>
        <w:rPr>
          <w:rFonts w:asciiTheme="minorHAnsi" w:hAnsiTheme="minorHAnsi" w:cs="Arial"/>
          <w:b/>
          <w:bCs/>
          <w:sz w:val="20"/>
          <w:szCs w:val="20"/>
        </w:rPr>
      </w:pPr>
    </w:p>
    <w:p w14:paraId="231B79BD" w14:textId="77777777" w:rsidR="00266B30" w:rsidRPr="00AB6DAC" w:rsidRDefault="00467363">
      <w:pPr>
        <w:pStyle w:val="Titoli14bold"/>
        <w:ind w:left="284"/>
        <w:rPr>
          <w:sz w:val="24"/>
        </w:rPr>
      </w:pPr>
      <w:r w:rsidRPr="00AB6DAC">
        <w:rPr>
          <w:sz w:val="24"/>
        </w:rPr>
        <w:t>DOCUMENTO DI CONSULTAZIONE DEL MERCATO</w:t>
      </w:r>
    </w:p>
    <w:p w14:paraId="701A1369" w14:textId="77777777" w:rsidR="00266B30" w:rsidRDefault="00467363">
      <w:pPr>
        <w:pStyle w:val="Titoli14bold"/>
        <w:ind w:left="284"/>
      </w:pPr>
      <w:r w:rsidRPr="00AB6DAC">
        <w:rPr>
          <w:sz w:val="24"/>
        </w:rPr>
        <w:t>QUESTIONARIO TECNICO</w:t>
      </w:r>
    </w:p>
    <w:p w14:paraId="3367957C" w14:textId="77777777" w:rsidR="00266B30" w:rsidRDefault="00266B30">
      <w:pPr>
        <w:pStyle w:val="Titoli14bold"/>
        <w:ind w:left="284"/>
      </w:pPr>
    </w:p>
    <w:p w14:paraId="27DE9715" w14:textId="77777777" w:rsidR="00266B30" w:rsidRDefault="00266B30">
      <w:pPr>
        <w:spacing w:line="276" w:lineRule="auto"/>
        <w:ind w:left="284"/>
        <w:jc w:val="both"/>
        <w:rPr>
          <w:rFonts w:asciiTheme="minorHAnsi" w:hAnsiTheme="minorHAnsi" w:cs="Arial"/>
          <w:b/>
          <w:bCs/>
          <w:sz w:val="20"/>
          <w:szCs w:val="20"/>
        </w:rPr>
      </w:pPr>
    </w:p>
    <w:p w14:paraId="2156BCB9" w14:textId="77777777" w:rsidR="00266B30" w:rsidRDefault="00266B30">
      <w:pPr>
        <w:spacing w:line="276" w:lineRule="auto"/>
        <w:ind w:left="284"/>
        <w:jc w:val="both"/>
        <w:rPr>
          <w:rFonts w:asciiTheme="minorHAnsi" w:hAnsiTheme="minorHAnsi" w:cs="Arial"/>
          <w:b/>
          <w:bCs/>
          <w:sz w:val="20"/>
          <w:szCs w:val="20"/>
        </w:rPr>
      </w:pPr>
    </w:p>
    <w:p w14:paraId="1792D29C" w14:textId="77777777" w:rsidR="00266B30" w:rsidRDefault="00266B30">
      <w:pPr>
        <w:spacing w:line="276" w:lineRule="auto"/>
        <w:ind w:left="284"/>
        <w:jc w:val="both"/>
        <w:rPr>
          <w:rFonts w:asciiTheme="minorHAnsi" w:hAnsiTheme="minorHAnsi" w:cs="Arial"/>
          <w:b/>
          <w:bCs/>
          <w:sz w:val="20"/>
          <w:szCs w:val="20"/>
        </w:rPr>
      </w:pPr>
    </w:p>
    <w:p w14:paraId="76A6767F" w14:textId="77777777" w:rsidR="00266B30" w:rsidRDefault="00266B30">
      <w:pPr>
        <w:spacing w:line="276" w:lineRule="auto"/>
        <w:ind w:left="284"/>
        <w:jc w:val="both"/>
        <w:rPr>
          <w:rFonts w:asciiTheme="minorHAnsi" w:hAnsiTheme="minorHAnsi" w:cs="Arial"/>
          <w:b/>
          <w:bCs/>
          <w:sz w:val="20"/>
          <w:szCs w:val="20"/>
        </w:rPr>
      </w:pPr>
    </w:p>
    <w:p w14:paraId="6B1CDF71" w14:textId="77777777" w:rsidR="00266B30" w:rsidRDefault="00266B30">
      <w:pPr>
        <w:spacing w:line="276" w:lineRule="auto"/>
        <w:ind w:left="284"/>
        <w:jc w:val="both"/>
        <w:rPr>
          <w:rFonts w:asciiTheme="minorHAnsi" w:hAnsiTheme="minorHAnsi" w:cs="Arial"/>
          <w:b/>
          <w:bCs/>
          <w:sz w:val="20"/>
          <w:szCs w:val="20"/>
        </w:rPr>
      </w:pPr>
    </w:p>
    <w:p w14:paraId="4DB4F540" w14:textId="77777777" w:rsidR="00266B30" w:rsidRDefault="00266B30">
      <w:pPr>
        <w:spacing w:line="276" w:lineRule="auto"/>
        <w:ind w:left="284"/>
        <w:jc w:val="both"/>
        <w:rPr>
          <w:rFonts w:asciiTheme="minorHAnsi" w:hAnsiTheme="minorHAnsi" w:cs="Arial"/>
          <w:b/>
          <w:bCs/>
          <w:sz w:val="20"/>
          <w:szCs w:val="20"/>
        </w:rPr>
      </w:pPr>
    </w:p>
    <w:p w14:paraId="32317430" w14:textId="77777777" w:rsidR="00266B30" w:rsidRDefault="00266B30">
      <w:pPr>
        <w:spacing w:line="276" w:lineRule="auto"/>
        <w:ind w:left="284"/>
        <w:jc w:val="both"/>
        <w:rPr>
          <w:rFonts w:asciiTheme="minorHAnsi" w:hAnsiTheme="minorHAnsi" w:cs="Arial"/>
          <w:b/>
          <w:bCs/>
          <w:sz w:val="20"/>
          <w:szCs w:val="20"/>
        </w:rPr>
      </w:pPr>
    </w:p>
    <w:p w14:paraId="2E432A68" w14:textId="77777777" w:rsidR="00266B30" w:rsidRDefault="00266B30">
      <w:pPr>
        <w:spacing w:line="276" w:lineRule="auto"/>
        <w:ind w:left="284"/>
        <w:jc w:val="both"/>
        <w:rPr>
          <w:rFonts w:asciiTheme="minorHAnsi" w:hAnsiTheme="minorHAnsi" w:cs="Arial"/>
          <w:b/>
          <w:bCs/>
          <w:sz w:val="20"/>
          <w:szCs w:val="20"/>
        </w:rPr>
      </w:pPr>
    </w:p>
    <w:p w14:paraId="61BEB0DF" w14:textId="77777777" w:rsidR="00266B30" w:rsidRDefault="00266B30">
      <w:pPr>
        <w:spacing w:line="276" w:lineRule="auto"/>
        <w:ind w:left="284"/>
        <w:jc w:val="both"/>
        <w:rPr>
          <w:rFonts w:asciiTheme="minorHAnsi" w:hAnsiTheme="minorHAnsi" w:cs="Arial"/>
          <w:b/>
          <w:bCs/>
          <w:sz w:val="20"/>
          <w:szCs w:val="20"/>
        </w:rPr>
      </w:pPr>
    </w:p>
    <w:p w14:paraId="6B9433B9"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 xml:space="preserve">Da inviare a mezzo </w:t>
      </w:r>
      <w:r w:rsidR="00AB6DAC">
        <w:rPr>
          <w:rFonts w:asciiTheme="minorHAnsi" w:hAnsiTheme="minorHAnsi" w:cs="Arial"/>
          <w:b/>
          <w:bCs/>
          <w:i/>
          <w:sz w:val="20"/>
          <w:szCs w:val="20"/>
        </w:rPr>
        <w:t>PEC</w:t>
      </w:r>
      <w:r>
        <w:rPr>
          <w:rFonts w:asciiTheme="minorHAnsi" w:hAnsiTheme="minorHAnsi" w:cs="Arial"/>
          <w:b/>
          <w:bCs/>
          <w:i/>
          <w:sz w:val="20"/>
          <w:szCs w:val="20"/>
        </w:rPr>
        <w:t xml:space="preserve"> all’indirizzo:</w:t>
      </w:r>
    </w:p>
    <w:p w14:paraId="2F9142CF" w14:textId="77777777" w:rsidR="00266B30" w:rsidRDefault="00266B30">
      <w:pPr>
        <w:spacing w:line="276" w:lineRule="auto"/>
        <w:ind w:left="284"/>
        <w:jc w:val="both"/>
        <w:rPr>
          <w:rFonts w:asciiTheme="minorHAnsi" w:hAnsiTheme="minorHAnsi" w:cs="Arial"/>
          <w:bCs/>
          <w:sz w:val="20"/>
          <w:szCs w:val="20"/>
        </w:rPr>
      </w:pPr>
    </w:p>
    <w:p w14:paraId="72BCC9C0" w14:textId="77777777" w:rsidR="00AB6DAC" w:rsidRDefault="00F6021F">
      <w:pPr>
        <w:spacing w:line="276" w:lineRule="auto"/>
        <w:ind w:left="284"/>
        <w:jc w:val="both"/>
      </w:pPr>
      <w:hyperlink r:id="rId8" w:history="1">
        <w:r w:rsidR="00AB6DAC" w:rsidRPr="009A157D">
          <w:rPr>
            <w:rStyle w:val="Collegamentoipertestuale"/>
          </w:rPr>
          <w:t>ictconsip@postacert.consip.it</w:t>
        </w:r>
      </w:hyperlink>
    </w:p>
    <w:p w14:paraId="4F94C0B0" w14:textId="77777777" w:rsidR="00266B30" w:rsidRDefault="00266B30">
      <w:pPr>
        <w:spacing w:line="276" w:lineRule="auto"/>
        <w:ind w:left="284"/>
        <w:jc w:val="both"/>
        <w:rPr>
          <w:rFonts w:asciiTheme="minorHAnsi" w:hAnsiTheme="minorHAnsi" w:cs="Arial"/>
          <w:b/>
          <w:bCs/>
          <w:sz w:val="20"/>
          <w:szCs w:val="20"/>
        </w:rPr>
      </w:pPr>
    </w:p>
    <w:p w14:paraId="18B0F62F" w14:textId="77777777" w:rsidR="00266B30" w:rsidRDefault="00266B30">
      <w:pPr>
        <w:spacing w:line="276" w:lineRule="auto"/>
        <w:ind w:left="284"/>
        <w:jc w:val="both"/>
        <w:rPr>
          <w:rFonts w:asciiTheme="minorHAnsi" w:hAnsiTheme="minorHAnsi" w:cs="Arial"/>
          <w:b/>
          <w:bCs/>
          <w:sz w:val="20"/>
          <w:szCs w:val="20"/>
        </w:rPr>
      </w:pPr>
    </w:p>
    <w:p w14:paraId="57E11F2C" w14:textId="77777777" w:rsidR="00266B30" w:rsidRDefault="00266B30">
      <w:pPr>
        <w:spacing w:line="276" w:lineRule="auto"/>
        <w:ind w:left="284"/>
        <w:jc w:val="both"/>
        <w:rPr>
          <w:rFonts w:asciiTheme="minorHAnsi" w:hAnsiTheme="minorHAnsi" w:cs="Arial"/>
          <w:b/>
          <w:bCs/>
          <w:sz w:val="20"/>
          <w:szCs w:val="20"/>
        </w:rPr>
      </w:pPr>
    </w:p>
    <w:p w14:paraId="7275BA5E" w14:textId="77777777" w:rsidR="00266B30" w:rsidRDefault="00266B30">
      <w:pPr>
        <w:spacing w:line="276" w:lineRule="auto"/>
        <w:ind w:left="284"/>
        <w:jc w:val="both"/>
        <w:rPr>
          <w:rFonts w:asciiTheme="minorHAnsi" w:hAnsiTheme="minorHAnsi" w:cs="Arial"/>
          <w:b/>
          <w:bCs/>
          <w:sz w:val="20"/>
          <w:szCs w:val="20"/>
        </w:rPr>
      </w:pPr>
    </w:p>
    <w:p w14:paraId="297B8AC1" w14:textId="77777777" w:rsidR="00266B30" w:rsidRDefault="00266B30">
      <w:pPr>
        <w:spacing w:line="276" w:lineRule="auto"/>
        <w:ind w:left="284"/>
        <w:jc w:val="both"/>
        <w:rPr>
          <w:rFonts w:asciiTheme="minorHAnsi" w:hAnsiTheme="minorHAnsi" w:cs="Arial"/>
          <w:b/>
          <w:bCs/>
          <w:sz w:val="20"/>
          <w:szCs w:val="20"/>
        </w:rPr>
      </w:pPr>
    </w:p>
    <w:p w14:paraId="0386E974" w14:textId="77777777" w:rsidR="00266B30" w:rsidRDefault="00266B30">
      <w:pPr>
        <w:spacing w:line="276" w:lineRule="auto"/>
        <w:ind w:left="284"/>
        <w:jc w:val="both"/>
        <w:rPr>
          <w:rFonts w:asciiTheme="minorHAnsi" w:hAnsiTheme="minorHAnsi" w:cs="Arial"/>
          <w:b/>
          <w:bCs/>
          <w:sz w:val="20"/>
          <w:szCs w:val="20"/>
        </w:rPr>
      </w:pPr>
    </w:p>
    <w:p w14:paraId="69B6CAB9" w14:textId="77777777" w:rsidR="00266B30" w:rsidRDefault="00266B30">
      <w:pPr>
        <w:spacing w:line="276" w:lineRule="auto"/>
        <w:ind w:left="284"/>
        <w:jc w:val="both"/>
        <w:rPr>
          <w:rFonts w:asciiTheme="minorHAnsi" w:hAnsiTheme="minorHAnsi" w:cs="Arial"/>
          <w:b/>
          <w:bCs/>
          <w:sz w:val="20"/>
          <w:szCs w:val="20"/>
        </w:rPr>
      </w:pPr>
    </w:p>
    <w:p w14:paraId="248C1544" w14:textId="1D8520DE"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FB6670">
        <w:rPr>
          <w:rFonts w:asciiTheme="minorHAnsi" w:hAnsiTheme="minorHAnsi" w:cs="Arial"/>
          <w:bCs/>
          <w:sz w:val="20"/>
          <w:szCs w:val="20"/>
        </w:rPr>
        <w:t xml:space="preserve">, </w:t>
      </w:r>
      <w:bookmarkStart w:id="0" w:name="_GoBack"/>
      <w:bookmarkEnd w:id="0"/>
      <w:r w:rsidR="00E7712C" w:rsidRPr="00752BDB">
        <w:rPr>
          <w:rFonts w:asciiTheme="minorHAnsi" w:hAnsiTheme="minorHAnsi" w:cs="Arial"/>
          <w:bCs/>
          <w:sz w:val="20"/>
          <w:szCs w:val="20"/>
        </w:rPr>
        <w:t>22</w:t>
      </w:r>
      <w:r w:rsidR="00AB6DAC" w:rsidRPr="00752BDB">
        <w:rPr>
          <w:rFonts w:asciiTheme="minorHAnsi" w:hAnsiTheme="minorHAnsi" w:cs="Arial"/>
          <w:bCs/>
          <w:sz w:val="20"/>
          <w:szCs w:val="20"/>
        </w:rPr>
        <w:t>/</w:t>
      </w:r>
      <w:r w:rsidR="00FB6670" w:rsidRPr="00752BDB">
        <w:rPr>
          <w:rFonts w:asciiTheme="minorHAnsi" w:hAnsiTheme="minorHAnsi" w:cs="Arial"/>
          <w:bCs/>
          <w:sz w:val="20"/>
          <w:szCs w:val="20"/>
        </w:rPr>
        <w:t>07</w:t>
      </w:r>
      <w:r w:rsidR="00AB6DAC" w:rsidRPr="00752BDB">
        <w:rPr>
          <w:rFonts w:asciiTheme="minorHAnsi" w:hAnsiTheme="minorHAnsi" w:cs="Arial"/>
          <w:bCs/>
          <w:sz w:val="20"/>
          <w:szCs w:val="20"/>
        </w:rPr>
        <w:t>/202</w:t>
      </w:r>
      <w:r w:rsidR="00FB6670" w:rsidRPr="00752BDB">
        <w:rPr>
          <w:rFonts w:asciiTheme="minorHAnsi" w:hAnsiTheme="minorHAnsi" w:cs="Arial"/>
          <w:bCs/>
          <w:sz w:val="20"/>
          <w:szCs w:val="20"/>
        </w:rPr>
        <w:t>2</w:t>
      </w:r>
    </w:p>
    <w:p w14:paraId="2D18A76C" w14:textId="77777777" w:rsidR="00266B30" w:rsidRDefault="00266B30">
      <w:pPr>
        <w:spacing w:line="276" w:lineRule="auto"/>
        <w:ind w:left="284"/>
        <w:jc w:val="both"/>
        <w:rPr>
          <w:rFonts w:asciiTheme="minorHAnsi" w:hAnsiTheme="minorHAnsi" w:cs="Arial"/>
          <w:b/>
          <w:bCs/>
          <w:sz w:val="20"/>
          <w:szCs w:val="20"/>
        </w:rPr>
      </w:pPr>
    </w:p>
    <w:p w14:paraId="25DBAC48"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776D1C05"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2FD8F22A" w14:textId="77777777" w:rsidR="00266B30" w:rsidRDefault="00266B30">
      <w:pPr>
        <w:spacing w:line="360" w:lineRule="auto"/>
        <w:ind w:left="284"/>
        <w:jc w:val="both"/>
        <w:rPr>
          <w:rFonts w:asciiTheme="minorHAnsi" w:hAnsiTheme="minorHAnsi" w:cs="Arial"/>
          <w:bCs/>
          <w:color w:val="FF0000"/>
          <w:sz w:val="20"/>
          <w:szCs w:val="20"/>
        </w:rPr>
      </w:pPr>
    </w:p>
    <w:p w14:paraId="30CF02F6" w14:textId="6827DD86" w:rsidR="00266B30" w:rsidRPr="00AB6DAC" w:rsidRDefault="00467363" w:rsidP="00AB6DAC">
      <w:pPr>
        <w:pStyle w:val="BodyText21"/>
        <w:spacing w:line="276" w:lineRule="auto"/>
        <w:ind w:left="284"/>
        <w:rPr>
          <w:rFonts w:asciiTheme="minorHAnsi" w:hAnsiTheme="minorHAnsi" w:cs="Arial"/>
          <w:bCs/>
          <w:sz w:val="20"/>
          <w:szCs w:val="20"/>
        </w:rPr>
      </w:pPr>
      <w:r w:rsidRPr="00AB6DAC">
        <w:rPr>
          <w:rFonts w:asciiTheme="minorHAnsi" w:hAnsiTheme="minorHAnsi" w:cs="Arial"/>
          <w:bCs/>
          <w:sz w:val="20"/>
          <w:szCs w:val="20"/>
        </w:rPr>
        <w:t>Nell'ambito delle attività contrattuali poste in essere da</w:t>
      </w:r>
      <w:r w:rsidR="00FB6670">
        <w:rPr>
          <w:rFonts w:asciiTheme="minorHAnsi" w:hAnsiTheme="minorHAnsi" w:cs="Arial"/>
          <w:bCs/>
          <w:sz w:val="20"/>
          <w:szCs w:val="20"/>
        </w:rPr>
        <w:t xml:space="preserve"> INAIL, </w:t>
      </w:r>
      <w:r w:rsidR="00E7712C">
        <w:rPr>
          <w:rFonts w:asciiTheme="minorHAnsi" w:hAnsiTheme="minorHAnsi" w:cs="Arial"/>
          <w:bCs/>
          <w:sz w:val="20"/>
          <w:szCs w:val="20"/>
        </w:rPr>
        <w:t xml:space="preserve">la </w:t>
      </w:r>
      <w:r w:rsidRPr="00AB6DAC">
        <w:rPr>
          <w:rFonts w:asciiTheme="minorHAnsi" w:hAnsiTheme="minorHAnsi" w:cs="Arial"/>
          <w:bCs/>
          <w:sz w:val="20"/>
          <w:szCs w:val="20"/>
        </w:rPr>
        <w:t>Consip S.p.A., tramite apposita Convenzione</w:t>
      </w:r>
      <w:r w:rsidR="00E7712C">
        <w:rPr>
          <w:rFonts w:asciiTheme="minorHAnsi" w:hAnsiTheme="minorHAnsi" w:cs="Arial"/>
          <w:bCs/>
          <w:sz w:val="20"/>
          <w:szCs w:val="20"/>
        </w:rPr>
        <w:t>,</w:t>
      </w:r>
      <w:r w:rsidRPr="00AB6DAC">
        <w:rPr>
          <w:rFonts w:asciiTheme="minorHAnsi" w:hAnsiTheme="minorHAnsi" w:cs="Arial"/>
          <w:bCs/>
          <w:sz w:val="20"/>
          <w:szCs w:val="20"/>
        </w:rPr>
        <w:t xml:space="preserve"> svolge il ruolo di Centrale di Committenza. In ragione del r</w:t>
      </w:r>
      <w:r w:rsidR="00E7712C">
        <w:rPr>
          <w:rFonts w:asciiTheme="minorHAnsi" w:hAnsiTheme="minorHAnsi" w:cs="Arial"/>
          <w:bCs/>
          <w:sz w:val="20"/>
          <w:szCs w:val="20"/>
        </w:rPr>
        <w:t>uolo rivestito, la Consip S.p.A.</w:t>
      </w:r>
      <w:r w:rsidRPr="00AB6DAC">
        <w:rPr>
          <w:rFonts w:asciiTheme="minorHAnsi" w:hAnsiTheme="minorHAnsi" w:cs="Arial"/>
          <w:bCs/>
          <w:sz w:val="20"/>
          <w:szCs w:val="20"/>
        </w:rPr>
        <w:t xml:space="preserve"> intende quindi procedere alla pubblicazione della presente Consultazione del mercato.</w:t>
      </w:r>
    </w:p>
    <w:p w14:paraId="10B158B5" w14:textId="77777777" w:rsidR="00266B30" w:rsidRDefault="00266B30">
      <w:pPr>
        <w:pStyle w:val="BodyText21"/>
        <w:spacing w:line="276" w:lineRule="auto"/>
        <w:ind w:left="284"/>
        <w:rPr>
          <w:rFonts w:asciiTheme="minorHAnsi" w:hAnsiTheme="minorHAnsi" w:cs="Arial"/>
          <w:bCs/>
          <w:sz w:val="20"/>
          <w:szCs w:val="20"/>
        </w:rPr>
      </w:pPr>
    </w:p>
    <w:p w14:paraId="7EA4DA36" w14:textId="77777777"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15544E3E" w14:textId="3808DC7B" w:rsidR="00266B30"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garantire la massima pubblicità alle iniziative</w:t>
      </w:r>
      <w:r w:rsidR="00E7712C">
        <w:rPr>
          <w:rFonts w:asciiTheme="minorHAnsi" w:hAnsiTheme="minorHAnsi" w:cs="Arial"/>
          <w:bCs/>
          <w:sz w:val="20"/>
          <w:szCs w:val="20"/>
        </w:rPr>
        <w:t>,</w:t>
      </w:r>
      <w:r>
        <w:rPr>
          <w:rFonts w:asciiTheme="minorHAnsi" w:hAnsiTheme="minorHAnsi" w:cs="Arial"/>
          <w:bCs/>
          <w:sz w:val="20"/>
          <w:szCs w:val="20"/>
        </w:rPr>
        <w:t xml:space="preserve"> per assicurare la più ampia diffusione delle informazioni; </w:t>
      </w:r>
    </w:p>
    <w:p w14:paraId="5E4A677B" w14:textId="77777777" w:rsidR="00266B30"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14:paraId="6770B40C" w14:textId="77777777" w:rsidR="003E7D9F" w:rsidRPr="003E7D9F"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sidRPr="003E7D9F">
        <w:rPr>
          <w:rFonts w:asciiTheme="minorHAnsi" w:hAnsiTheme="minorHAnsi" w:cs="Arial"/>
          <w:bCs/>
          <w:sz w:val="20"/>
          <w:szCs w:val="20"/>
        </w:rPr>
        <w:t xml:space="preserve">pubblicizzare al meglio le caratteristiche qualitative e tecniche dei beni e </w:t>
      </w:r>
      <w:r w:rsidR="003E7D9F">
        <w:rPr>
          <w:rFonts w:asciiTheme="minorHAnsi" w:hAnsiTheme="minorHAnsi" w:cs="Arial"/>
          <w:bCs/>
          <w:sz w:val="20"/>
          <w:szCs w:val="20"/>
        </w:rPr>
        <w:t xml:space="preserve">dei </w:t>
      </w:r>
      <w:r w:rsidRPr="003E7D9F">
        <w:rPr>
          <w:rFonts w:asciiTheme="minorHAnsi" w:hAnsiTheme="minorHAnsi" w:cs="Arial"/>
          <w:bCs/>
          <w:sz w:val="20"/>
          <w:szCs w:val="20"/>
        </w:rPr>
        <w:t>servizi oggetto di analisi;</w:t>
      </w:r>
    </w:p>
    <w:p w14:paraId="69B80C72" w14:textId="77777777" w:rsidR="003E7D9F"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sidRPr="003E7D9F">
        <w:rPr>
          <w:rFonts w:asciiTheme="minorHAnsi" w:hAnsiTheme="minorHAnsi" w:cs="Arial"/>
          <w:bCs/>
          <w:sz w:val="20"/>
          <w:szCs w:val="20"/>
        </w:rPr>
        <w:t xml:space="preserve">ricevere, da parte dei soggetti interessati, osservazioni e suggerimenti per una più </w:t>
      </w:r>
      <w:r w:rsidR="003E7D9F">
        <w:rPr>
          <w:rFonts w:asciiTheme="minorHAnsi" w:hAnsiTheme="minorHAnsi" w:cs="Arial"/>
          <w:bCs/>
          <w:sz w:val="20"/>
          <w:szCs w:val="20"/>
        </w:rPr>
        <w:t>compiuta conoscenza del mercato;</w:t>
      </w:r>
    </w:p>
    <w:p w14:paraId="54C25452" w14:textId="4F17AD85" w:rsidR="00266B30" w:rsidRDefault="003E7D9F"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sidRPr="00AD50EE">
        <w:rPr>
          <w:rFonts w:asciiTheme="minorHAnsi" w:hAnsiTheme="minorHAnsi" w:cs="Arial"/>
          <w:bCs/>
          <w:sz w:val="20"/>
          <w:szCs w:val="20"/>
        </w:rPr>
        <w:t>verificare la praticabilità di eventuali soluzioni alternative</w:t>
      </w:r>
      <w:r w:rsidR="009D0F91" w:rsidRPr="00AD50EE">
        <w:rPr>
          <w:rFonts w:asciiTheme="minorHAnsi" w:hAnsiTheme="minorHAnsi" w:cs="Arial"/>
          <w:bCs/>
          <w:sz w:val="20"/>
          <w:szCs w:val="20"/>
        </w:rPr>
        <w:t xml:space="preserve"> e le condizioni economiche mediamente praticate, </w:t>
      </w:r>
      <w:r w:rsidRPr="00AD50EE">
        <w:rPr>
          <w:rFonts w:asciiTheme="minorHAnsi" w:hAnsiTheme="minorHAnsi" w:cs="Arial"/>
          <w:bCs/>
          <w:sz w:val="20"/>
          <w:szCs w:val="20"/>
        </w:rPr>
        <w:t>purché rispondenti in toto alle esigenze dell’Ammini</w:t>
      </w:r>
      <w:r w:rsidR="009D0F91" w:rsidRPr="00AD50EE">
        <w:rPr>
          <w:rFonts w:asciiTheme="minorHAnsi" w:hAnsiTheme="minorHAnsi" w:cs="Arial"/>
          <w:bCs/>
          <w:sz w:val="20"/>
          <w:szCs w:val="20"/>
        </w:rPr>
        <w:t>strazione di seguito riportate.</w:t>
      </w:r>
    </w:p>
    <w:p w14:paraId="5A689C35" w14:textId="77777777" w:rsidR="00AD50EE" w:rsidRPr="00AD50EE" w:rsidRDefault="00AD50EE" w:rsidP="00AD50EE">
      <w:pPr>
        <w:pStyle w:val="BodyText21"/>
        <w:spacing w:line="276" w:lineRule="auto"/>
        <w:ind w:left="284"/>
        <w:rPr>
          <w:rFonts w:asciiTheme="minorHAnsi" w:hAnsiTheme="minorHAnsi" w:cs="Arial"/>
          <w:bCs/>
          <w:sz w:val="20"/>
          <w:szCs w:val="20"/>
        </w:rPr>
      </w:pPr>
    </w:p>
    <w:p w14:paraId="3E299EA3" w14:textId="0F715341" w:rsidR="00266B30" w:rsidRPr="009E0FDE" w:rsidRDefault="00467363">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In merito all’iniziativa</w:t>
      </w:r>
      <w:r w:rsidR="00171F2C">
        <w:rPr>
          <w:rFonts w:asciiTheme="minorHAnsi" w:hAnsiTheme="minorHAnsi" w:cs="Arial"/>
          <w:bCs/>
          <w:sz w:val="20"/>
          <w:szCs w:val="20"/>
        </w:rPr>
        <w:t xml:space="preserve"> “Adeguamento </w:t>
      </w:r>
      <w:r w:rsidR="00FB6670">
        <w:rPr>
          <w:rFonts w:asciiTheme="minorHAnsi" w:hAnsiTheme="minorHAnsi" w:cs="Arial"/>
          <w:bCs/>
          <w:sz w:val="20"/>
          <w:szCs w:val="20"/>
        </w:rPr>
        <w:t xml:space="preserve">della piattaforma </w:t>
      </w:r>
      <w:proofErr w:type="spellStart"/>
      <w:r w:rsidR="00FB6670">
        <w:rPr>
          <w:rFonts w:asciiTheme="minorHAnsi" w:hAnsiTheme="minorHAnsi" w:cs="Arial"/>
          <w:bCs/>
          <w:sz w:val="20"/>
          <w:szCs w:val="20"/>
        </w:rPr>
        <w:t>Nutanix</w:t>
      </w:r>
      <w:proofErr w:type="spellEnd"/>
      <w:r w:rsidR="00FB6670">
        <w:rPr>
          <w:rFonts w:asciiTheme="minorHAnsi" w:hAnsiTheme="minorHAnsi" w:cs="Arial"/>
          <w:bCs/>
          <w:sz w:val="20"/>
          <w:szCs w:val="20"/>
        </w:rPr>
        <w:t xml:space="preserve"> di INAIL”</w:t>
      </w:r>
      <w:r w:rsidR="003D7B7F">
        <w:rPr>
          <w:rFonts w:asciiTheme="minorHAnsi" w:hAnsiTheme="minorHAnsi" w:cs="Arial"/>
          <w:bCs/>
          <w:sz w:val="20"/>
          <w:szCs w:val="20"/>
        </w:rPr>
        <w:t>, V</w:t>
      </w:r>
      <w:r>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D7B7F">
        <w:rPr>
          <w:rFonts w:asciiTheme="minorHAnsi" w:hAnsiTheme="minorHAnsi" w:cs="Arial"/>
          <w:bCs/>
          <w:sz w:val="20"/>
          <w:szCs w:val="20"/>
        </w:rPr>
        <w:t xml:space="preserve"> </w:t>
      </w:r>
      <w:r w:rsidR="003D7B7F" w:rsidRPr="003D7B7F">
        <w:rPr>
          <w:rFonts w:asciiTheme="minorHAnsi" w:hAnsiTheme="minorHAnsi" w:cs="Arial"/>
          <w:bCs/>
          <w:sz w:val="20"/>
          <w:szCs w:val="20"/>
        </w:rPr>
        <w:t>ictconsip@postacert.consip.it</w:t>
      </w:r>
      <w:r w:rsidR="003D7B7F">
        <w:rPr>
          <w:rFonts w:asciiTheme="minorHAnsi" w:hAnsiTheme="minorHAnsi" w:cs="Arial"/>
          <w:bCs/>
          <w:sz w:val="20"/>
          <w:szCs w:val="20"/>
        </w:rPr>
        <w:t>.</w:t>
      </w:r>
    </w:p>
    <w:p w14:paraId="5DB7ACAE"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14:paraId="6A686467"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41E0B16A"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6402FBDC" w14:textId="77777777" w:rsidR="009E0FDE" w:rsidRDefault="009E0FDE">
      <w:pPr>
        <w:ind w:left="284"/>
        <w:jc w:val="both"/>
        <w:rPr>
          <w:rFonts w:asciiTheme="minorHAnsi" w:hAnsiTheme="minorHAnsi" w:cs="Arial"/>
          <w:b/>
          <w:bCs/>
          <w:sz w:val="22"/>
          <w:szCs w:val="20"/>
        </w:rPr>
      </w:pPr>
    </w:p>
    <w:p w14:paraId="61850448"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4702246F"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3A9FED3E" w14:textId="77777777">
        <w:tc>
          <w:tcPr>
            <w:tcW w:w="2830" w:type="dxa"/>
            <w:shd w:val="clear" w:color="auto" w:fill="auto"/>
            <w:vAlign w:val="center"/>
          </w:tcPr>
          <w:p w14:paraId="383C8DD7"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061A50F1" w14:textId="77777777" w:rsidR="00266B30" w:rsidRDefault="00266B30">
            <w:pPr>
              <w:spacing w:line="360" w:lineRule="auto"/>
              <w:ind w:left="284"/>
              <w:rPr>
                <w:rFonts w:asciiTheme="minorHAnsi" w:hAnsiTheme="minorHAnsi" w:cs="Arial"/>
                <w:b/>
                <w:bCs/>
                <w:sz w:val="20"/>
                <w:szCs w:val="20"/>
              </w:rPr>
            </w:pPr>
          </w:p>
        </w:tc>
      </w:tr>
      <w:tr w:rsidR="00266B30" w14:paraId="497629CA" w14:textId="77777777">
        <w:tc>
          <w:tcPr>
            <w:tcW w:w="2830" w:type="dxa"/>
            <w:shd w:val="clear" w:color="auto" w:fill="auto"/>
            <w:vAlign w:val="center"/>
          </w:tcPr>
          <w:p w14:paraId="245D2623"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248CD28D" w14:textId="77777777" w:rsidR="00266B30" w:rsidRDefault="00266B30">
            <w:pPr>
              <w:spacing w:line="360" w:lineRule="auto"/>
              <w:ind w:left="284"/>
              <w:rPr>
                <w:rFonts w:asciiTheme="minorHAnsi" w:hAnsiTheme="minorHAnsi" w:cs="Arial"/>
                <w:b/>
                <w:bCs/>
                <w:sz w:val="20"/>
                <w:szCs w:val="20"/>
              </w:rPr>
            </w:pPr>
          </w:p>
        </w:tc>
      </w:tr>
      <w:tr w:rsidR="00266B30" w14:paraId="271F0B1C" w14:textId="77777777">
        <w:tc>
          <w:tcPr>
            <w:tcW w:w="2830" w:type="dxa"/>
            <w:shd w:val="clear" w:color="auto" w:fill="auto"/>
            <w:vAlign w:val="center"/>
          </w:tcPr>
          <w:p w14:paraId="552DF78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5F7F063C" w14:textId="77777777" w:rsidR="00266B30" w:rsidRDefault="00266B30">
            <w:pPr>
              <w:spacing w:line="360" w:lineRule="auto"/>
              <w:ind w:left="284"/>
              <w:rPr>
                <w:rFonts w:asciiTheme="minorHAnsi" w:hAnsiTheme="minorHAnsi" w:cs="Arial"/>
                <w:b/>
                <w:bCs/>
                <w:sz w:val="20"/>
                <w:szCs w:val="20"/>
              </w:rPr>
            </w:pPr>
          </w:p>
        </w:tc>
      </w:tr>
      <w:tr w:rsidR="00266B30" w14:paraId="104B8EBD" w14:textId="77777777">
        <w:tc>
          <w:tcPr>
            <w:tcW w:w="2830" w:type="dxa"/>
            <w:shd w:val="clear" w:color="auto" w:fill="auto"/>
            <w:vAlign w:val="center"/>
          </w:tcPr>
          <w:p w14:paraId="6CF9E672"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4A0A82DF" w14:textId="77777777" w:rsidR="00266B30" w:rsidRDefault="00266B30">
            <w:pPr>
              <w:spacing w:line="360" w:lineRule="auto"/>
              <w:ind w:left="284"/>
              <w:rPr>
                <w:rFonts w:asciiTheme="minorHAnsi" w:hAnsiTheme="minorHAnsi" w:cs="Arial"/>
                <w:b/>
                <w:bCs/>
                <w:sz w:val="20"/>
                <w:szCs w:val="20"/>
              </w:rPr>
            </w:pPr>
          </w:p>
        </w:tc>
      </w:tr>
      <w:tr w:rsidR="00266B30" w14:paraId="23A170D9" w14:textId="77777777">
        <w:tc>
          <w:tcPr>
            <w:tcW w:w="2830" w:type="dxa"/>
            <w:shd w:val="clear" w:color="auto" w:fill="auto"/>
            <w:vAlign w:val="center"/>
          </w:tcPr>
          <w:p w14:paraId="3DAFA773"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16B7C8DC" w14:textId="77777777" w:rsidR="00266B30" w:rsidRDefault="00266B30">
            <w:pPr>
              <w:spacing w:line="360" w:lineRule="auto"/>
              <w:ind w:left="284"/>
              <w:rPr>
                <w:rFonts w:asciiTheme="minorHAnsi" w:hAnsiTheme="minorHAnsi" w:cs="Arial"/>
                <w:b/>
                <w:bCs/>
                <w:sz w:val="20"/>
                <w:szCs w:val="20"/>
              </w:rPr>
            </w:pPr>
          </w:p>
        </w:tc>
      </w:tr>
      <w:tr w:rsidR="00266B30" w14:paraId="26B4AC48" w14:textId="77777777">
        <w:tc>
          <w:tcPr>
            <w:tcW w:w="2830" w:type="dxa"/>
            <w:shd w:val="clear" w:color="auto" w:fill="auto"/>
            <w:vAlign w:val="center"/>
          </w:tcPr>
          <w:p w14:paraId="0372EEE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B43E4FD" w14:textId="77777777" w:rsidR="00266B30" w:rsidRDefault="00266B30">
            <w:pPr>
              <w:spacing w:line="360" w:lineRule="auto"/>
              <w:ind w:left="284"/>
              <w:rPr>
                <w:rFonts w:asciiTheme="minorHAnsi" w:hAnsiTheme="minorHAnsi" w:cs="Arial"/>
                <w:b/>
                <w:bCs/>
                <w:sz w:val="20"/>
                <w:szCs w:val="20"/>
              </w:rPr>
            </w:pPr>
          </w:p>
        </w:tc>
      </w:tr>
      <w:tr w:rsidR="00266B30" w14:paraId="377673CD" w14:textId="77777777">
        <w:tc>
          <w:tcPr>
            <w:tcW w:w="2830" w:type="dxa"/>
            <w:shd w:val="clear" w:color="auto" w:fill="auto"/>
            <w:vAlign w:val="center"/>
          </w:tcPr>
          <w:p w14:paraId="7C420F0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0D48A88A" w14:textId="77777777" w:rsidR="00266B30" w:rsidRDefault="00266B30">
            <w:pPr>
              <w:spacing w:line="360" w:lineRule="auto"/>
              <w:ind w:left="284"/>
              <w:rPr>
                <w:rFonts w:asciiTheme="minorHAnsi" w:hAnsiTheme="minorHAnsi" w:cs="Arial"/>
                <w:b/>
                <w:bCs/>
                <w:sz w:val="20"/>
                <w:szCs w:val="20"/>
              </w:rPr>
            </w:pPr>
          </w:p>
        </w:tc>
      </w:tr>
      <w:tr w:rsidR="00266B30" w14:paraId="0A1DC73A" w14:textId="77777777">
        <w:tc>
          <w:tcPr>
            <w:tcW w:w="2830" w:type="dxa"/>
            <w:shd w:val="clear" w:color="auto" w:fill="auto"/>
            <w:vAlign w:val="center"/>
          </w:tcPr>
          <w:p w14:paraId="564545C1"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3A91E57D" w14:textId="77777777" w:rsidR="00266B30" w:rsidRDefault="00266B30">
            <w:pPr>
              <w:spacing w:line="360" w:lineRule="auto"/>
              <w:ind w:left="284"/>
              <w:rPr>
                <w:rFonts w:asciiTheme="minorHAnsi" w:hAnsiTheme="minorHAnsi" w:cs="Arial"/>
                <w:b/>
                <w:bCs/>
                <w:sz w:val="20"/>
                <w:szCs w:val="20"/>
              </w:rPr>
            </w:pPr>
          </w:p>
        </w:tc>
      </w:tr>
    </w:tbl>
    <w:p w14:paraId="3370B53E" w14:textId="77777777" w:rsidR="00266B30" w:rsidRDefault="00266B30">
      <w:pPr>
        <w:spacing w:line="360" w:lineRule="auto"/>
        <w:ind w:left="284"/>
        <w:jc w:val="both"/>
        <w:rPr>
          <w:rFonts w:asciiTheme="minorHAnsi" w:hAnsiTheme="minorHAnsi" w:cs="Arial"/>
          <w:b/>
          <w:bCs/>
          <w:sz w:val="20"/>
          <w:szCs w:val="20"/>
        </w:rPr>
      </w:pPr>
    </w:p>
    <w:p w14:paraId="05E5D5B5" w14:textId="77777777" w:rsidR="00266B30" w:rsidRDefault="00266B30">
      <w:pPr>
        <w:spacing w:line="360" w:lineRule="auto"/>
        <w:ind w:left="284"/>
        <w:jc w:val="both"/>
        <w:rPr>
          <w:rFonts w:asciiTheme="minorHAnsi" w:hAnsiTheme="minorHAnsi" w:cs="Arial"/>
          <w:b/>
          <w:bCs/>
          <w:sz w:val="20"/>
          <w:szCs w:val="20"/>
        </w:rPr>
      </w:pPr>
    </w:p>
    <w:p w14:paraId="5D442D7C"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1B91D8BF"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4534E40A" w14:textId="77777777" w:rsidR="00266B30" w:rsidRDefault="00266B30">
      <w:pPr>
        <w:ind w:left="284"/>
        <w:jc w:val="both"/>
        <w:rPr>
          <w:rFonts w:asciiTheme="minorHAnsi" w:hAnsiTheme="minorHAnsi" w:cs="Arial"/>
          <w:b/>
          <w:bCs/>
          <w:sz w:val="20"/>
          <w:szCs w:val="20"/>
        </w:rPr>
      </w:pPr>
    </w:p>
    <w:p w14:paraId="191D268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E5AF8A9"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53021E0C"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1347841C" w14:textId="77777777" w:rsidR="00266B30" w:rsidRDefault="00266B30">
      <w:pPr>
        <w:spacing w:line="276" w:lineRule="auto"/>
        <w:ind w:left="284"/>
        <w:jc w:val="both"/>
        <w:rPr>
          <w:rFonts w:asciiTheme="minorHAnsi" w:hAnsiTheme="minorHAnsi" w:cs="Arial"/>
          <w:bCs/>
          <w:sz w:val="20"/>
          <w:szCs w:val="20"/>
        </w:rPr>
      </w:pPr>
    </w:p>
    <w:p w14:paraId="39A3E02B"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EDB9BB9" w14:textId="77777777"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29F1FAB3"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32B6D7C"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413FA5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D77188C" w14:textId="77777777" w:rsidR="003D7B7F" w:rsidRDefault="003D7B7F">
      <w:pPr>
        <w:rPr>
          <w:rFonts w:asciiTheme="minorHAnsi" w:hAnsiTheme="minorHAnsi" w:cs="Arial"/>
          <w:bCs/>
          <w:sz w:val="20"/>
          <w:szCs w:val="20"/>
        </w:rPr>
      </w:pPr>
      <w:r>
        <w:rPr>
          <w:rFonts w:asciiTheme="minorHAnsi" w:hAnsiTheme="minorHAnsi" w:cs="Arial"/>
          <w:bCs/>
          <w:sz w:val="20"/>
          <w:szCs w:val="20"/>
        </w:rPr>
        <w:br w:type="page"/>
      </w:r>
    </w:p>
    <w:p w14:paraId="1CF576F9"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Breve descrizione dell’iniziativa</w:t>
      </w:r>
    </w:p>
    <w:p w14:paraId="0FE1E635" w14:textId="77777777" w:rsidR="00266B30" w:rsidRDefault="00467363">
      <w:pPr>
        <w:spacing w:line="276" w:lineRule="auto"/>
        <w:ind w:left="284"/>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p>
    <w:p w14:paraId="1D19F3E8" w14:textId="77777777" w:rsidR="000634B1" w:rsidRDefault="000634B1" w:rsidP="000634B1">
      <w:pPr>
        <w:spacing w:line="276" w:lineRule="auto"/>
        <w:ind w:left="284"/>
        <w:jc w:val="both"/>
        <w:rPr>
          <w:rFonts w:asciiTheme="minorHAnsi" w:hAnsiTheme="minorHAnsi" w:cs="Arial"/>
          <w:bCs/>
          <w:sz w:val="20"/>
          <w:szCs w:val="20"/>
        </w:rPr>
      </w:pPr>
      <w:r w:rsidRPr="000634B1">
        <w:rPr>
          <w:rFonts w:asciiTheme="minorHAnsi" w:hAnsiTheme="minorHAnsi" w:cs="Arial"/>
          <w:bCs/>
          <w:sz w:val="20"/>
          <w:szCs w:val="20"/>
        </w:rPr>
        <w:t xml:space="preserve">Da tempo </w:t>
      </w:r>
      <w:r>
        <w:rPr>
          <w:rFonts w:asciiTheme="minorHAnsi" w:hAnsiTheme="minorHAnsi" w:cs="Arial"/>
          <w:bCs/>
          <w:sz w:val="20"/>
          <w:szCs w:val="20"/>
        </w:rPr>
        <w:t xml:space="preserve">INAIL </w:t>
      </w:r>
      <w:r w:rsidRPr="000634B1">
        <w:rPr>
          <w:rFonts w:asciiTheme="minorHAnsi" w:hAnsiTheme="minorHAnsi" w:cs="Arial"/>
          <w:bCs/>
          <w:sz w:val="20"/>
          <w:szCs w:val="20"/>
        </w:rPr>
        <w:t>ha avviato un piano di evoluzione della propria infrastruttura informatica verso un modello a servizio</w:t>
      </w:r>
      <w:r>
        <w:rPr>
          <w:rFonts w:asciiTheme="minorHAnsi" w:hAnsiTheme="minorHAnsi" w:cs="Arial"/>
          <w:bCs/>
          <w:sz w:val="20"/>
          <w:szCs w:val="20"/>
        </w:rPr>
        <w:t>,</w:t>
      </w:r>
      <w:r w:rsidRPr="000634B1">
        <w:rPr>
          <w:rFonts w:asciiTheme="minorHAnsi" w:hAnsiTheme="minorHAnsi" w:cs="Arial"/>
          <w:bCs/>
          <w:sz w:val="20"/>
          <w:szCs w:val="20"/>
        </w:rPr>
        <w:t xml:space="preserve"> che meglio risponda alle proprie esigenze di crescita di efficienza amministrativa e di aumento della qualità delle prestazioni nei confronti degli interlocutori istituzionali. </w:t>
      </w:r>
    </w:p>
    <w:p w14:paraId="7AAA22D9" w14:textId="253FBF66" w:rsidR="000634B1" w:rsidRPr="000634B1" w:rsidRDefault="000634B1" w:rsidP="000634B1">
      <w:pPr>
        <w:spacing w:line="276" w:lineRule="auto"/>
        <w:ind w:left="284"/>
        <w:jc w:val="both"/>
        <w:rPr>
          <w:rFonts w:asciiTheme="minorHAnsi" w:hAnsiTheme="minorHAnsi" w:cs="Arial"/>
          <w:bCs/>
          <w:sz w:val="20"/>
          <w:szCs w:val="20"/>
        </w:rPr>
      </w:pPr>
      <w:r w:rsidRPr="000634B1">
        <w:rPr>
          <w:rFonts w:asciiTheme="minorHAnsi" w:hAnsiTheme="minorHAnsi" w:cs="Arial"/>
          <w:bCs/>
          <w:sz w:val="20"/>
          <w:szCs w:val="20"/>
        </w:rPr>
        <w:t xml:space="preserve">A tal fine l’Istituto ha </w:t>
      </w:r>
      <w:r>
        <w:rPr>
          <w:rFonts w:asciiTheme="minorHAnsi" w:hAnsiTheme="minorHAnsi" w:cs="Arial"/>
          <w:bCs/>
          <w:sz w:val="20"/>
          <w:szCs w:val="20"/>
        </w:rPr>
        <w:t xml:space="preserve">tra l’altro </w:t>
      </w:r>
      <w:r w:rsidRPr="000634B1">
        <w:rPr>
          <w:rFonts w:asciiTheme="minorHAnsi" w:hAnsiTheme="minorHAnsi" w:cs="Arial"/>
          <w:bCs/>
          <w:sz w:val="20"/>
          <w:szCs w:val="20"/>
        </w:rPr>
        <w:t xml:space="preserve">deciso di adottare la </w:t>
      </w:r>
      <w:r w:rsidR="000D5B3B">
        <w:rPr>
          <w:rFonts w:asciiTheme="minorHAnsi" w:hAnsiTheme="minorHAnsi" w:cs="Arial"/>
          <w:bCs/>
          <w:sz w:val="20"/>
          <w:szCs w:val="20"/>
        </w:rPr>
        <w:t xml:space="preserve">piattaforma </w:t>
      </w:r>
      <w:proofErr w:type="spellStart"/>
      <w:r w:rsidRPr="000634B1">
        <w:rPr>
          <w:rFonts w:asciiTheme="minorHAnsi" w:hAnsiTheme="minorHAnsi" w:cs="Arial"/>
          <w:bCs/>
          <w:sz w:val="20"/>
          <w:szCs w:val="20"/>
        </w:rPr>
        <w:t>iperconver</w:t>
      </w:r>
      <w:r w:rsidR="000D5B3B">
        <w:rPr>
          <w:rFonts w:asciiTheme="minorHAnsi" w:hAnsiTheme="minorHAnsi" w:cs="Arial"/>
          <w:bCs/>
          <w:sz w:val="20"/>
          <w:szCs w:val="20"/>
        </w:rPr>
        <w:t>gente</w:t>
      </w:r>
      <w:proofErr w:type="spellEnd"/>
      <w:r w:rsidR="000D5B3B">
        <w:rPr>
          <w:rFonts w:asciiTheme="minorHAnsi" w:hAnsiTheme="minorHAnsi" w:cs="Arial"/>
          <w:bCs/>
          <w:sz w:val="20"/>
          <w:szCs w:val="20"/>
        </w:rPr>
        <w:t xml:space="preserve"> </w:t>
      </w:r>
      <w:proofErr w:type="spellStart"/>
      <w:r w:rsidRPr="000634B1">
        <w:rPr>
          <w:rFonts w:asciiTheme="minorHAnsi" w:hAnsiTheme="minorHAnsi" w:cs="Arial"/>
          <w:bCs/>
          <w:sz w:val="20"/>
          <w:szCs w:val="20"/>
        </w:rPr>
        <w:t>Nutanix</w:t>
      </w:r>
      <w:proofErr w:type="spellEnd"/>
      <w:r w:rsidRPr="000634B1">
        <w:rPr>
          <w:rFonts w:asciiTheme="minorHAnsi" w:hAnsiTheme="minorHAnsi" w:cs="Arial"/>
          <w:bCs/>
          <w:sz w:val="20"/>
          <w:szCs w:val="20"/>
        </w:rPr>
        <w:t xml:space="preserve">, </w:t>
      </w:r>
      <w:r w:rsidR="006A784E">
        <w:rPr>
          <w:rFonts w:asciiTheme="minorHAnsi" w:hAnsiTheme="minorHAnsi" w:cs="Arial"/>
          <w:bCs/>
          <w:sz w:val="20"/>
          <w:szCs w:val="20"/>
        </w:rPr>
        <w:t xml:space="preserve">selezionata nel 2016 attraverso apposita </w:t>
      </w:r>
      <w:r w:rsidR="00F5051E">
        <w:rPr>
          <w:rFonts w:asciiTheme="minorHAnsi" w:hAnsiTheme="minorHAnsi" w:cs="Arial"/>
          <w:bCs/>
          <w:sz w:val="20"/>
          <w:szCs w:val="20"/>
        </w:rPr>
        <w:t xml:space="preserve">Software </w:t>
      </w:r>
      <w:proofErr w:type="spellStart"/>
      <w:r w:rsidR="00F5051E">
        <w:rPr>
          <w:rFonts w:asciiTheme="minorHAnsi" w:hAnsiTheme="minorHAnsi" w:cs="Arial"/>
          <w:bCs/>
          <w:sz w:val="20"/>
          <w:szCs w:val="20"/>
        </w:rPr>
        <w:t>Selection</w:t>
      </w:r>
      <w:proofErr w:type="spellEnd"/>
      <w:r w:rsidR="00F5051E">
        <w:rPr>
          <w:rFonts w:asciiTheme="minorHAnsi" w:hAnsiTheme="minorHAnsi" w:cs="Arial"/>
          <w:bCs/>
          <w:sz w:val="20"/>
          <w:szCs w:val="20"/>
        </w:rPr>
        <w:t xml:space="preserve">, </w:t>
      </w:r>
      <w:r w:rsidRPr="000634B1">
        <w:rPr>
          <w:rFonts w:asciiTheme="minorHAnsi" w:hAnsiTheme="minorHAnsi" w:cs="Arial"/>
          <w:bCs/>
          <w:sz w:val="20"/>
          <w:szCs w:val="20"/>
        </w:rPr>
        <w:t xml:space="preserve">che nel corso degli ultimi anni ha permesso </w:t>
      </w:r>
      <w:r>
        <w:rPr>
          <w:rFonts w:asciiTheme="minorHAnsi" w:hAnsiTheme="minorHAnsi" w:cs="Arial"/>
          <w:bCs/>
          <w:sz w:val="20"/>
          <w:szCs w:val="20"/>
        </w:rPr>
        <w:t xml:space="preserve">di </w:t>
      </w:r>
      <w:r w:rsidRPr="000634B1">
        <w:rPr>
          <w:rFonts w:asciiTheme="minorHAnsi" w:hAnsiTheme="minorHAnsi" w:cs="Arial"/>
          <w:bCs/>
          <w:sz w:val="20"/>
          <w:szCs w:val="20"/>
        </w:rPr>
        <w:t>semplifica</w:t>
      </w:r>
      <w:r>
        <w:rPr>
          <w:rFonts w:asciiTheme="minorHAnsi" w:hAnsiTheme="minorHAnsi" w:cs="Arial"/>
          <w:bCs/>
          <w:sz w:val="20"/>
          <w:szCs w:val="20"/>
        </w:rPr>
        <w:t xml:space="preserve">re </w:t>
      </w:r>
      <w:r w:rsidRPr="000634B1">
        <w:rPr>
          <w:rFonts w:asciiTheme="minorHAnsi" w:hAnsiTheme="minorHAnsi" w:cs="Arial"/>
          <w:bCs/>
          <w:sz w:val="20"/>
          <w:szCs w:val="20"/>
        </w:rPr>
        <w:t>la gestione infrastrutturale</w:t>
      </w:r>
      <w:r>
        <w:rPr>
          <w:rFonts w:asciiTheme="minorHAnsi" w:hAnsiTheme="minorHAnsi" w:cs="Arial"/>
          <w:bCs/>
          <w:sz w:val="20"/>
          <w:szCs w:val="20"/>
        </w:rPr>
        <w:t>,</w:t>
      </w:r>
      <w:r w:rsidRPr="000634B1">
        <w:rPr>
          <w:rFonts w:asciiTheme="minorHAnsi" w:hAnsiTheme="minorHAnsi" w:cs="Arial"/>
          <w:bCs/>
          <w:sz w:val="20"/>
          <w:szCs w:val="20"/>
        </w:rPr>
        <w:t xml:space="preserve"> </w:t>
      </w:r>
      <w:r>
        <w:rPr>
          <w:rFonts w:asciiTheme="minorHAnsi" w:hAnsiTheme="minorHAnsi" w:cs="Arial"/>
          <w:bCs/>
          <w:sz w:val="20"/>
          <w:szCs w:val="20"/>
        </w:rPr>
        <w:t>com</w:t>
      </w:r>
      <w:r w:rsidRPr="000634B1">
        <w:rPr>
          <w:rFonts w:asciiTheme="minorHAnsi" w:hAnsiTheme="minorHAnsi" w:cs="Arial"/>
          <w:bCs/>
          <w:sz w:val="20"/>
          <w:szCs w:val="20"/>
        </w:rPr>
        <w:t>portando un significativo ritorno economico dell’investimento.</w:t>
      </w:r>
    </w:p>
    <w:p w14:paraId="7DB34FF6" w14:textId="46B81A82" w:rsidR="006A784E" w:rsidRDefault="000634B1" w:rsidP="000634B1">
      <w:pPr>
        <w:spacing w:line="276" w:lineRule="auto"/>
        <w:ind w:left="284"/>
        <w:jc w:val="both"/>
        <w:rPr>
          <w:rFonts w:asciiTheme="minorHAnsi" w:hAnsiTheme="minorHAnsi" w:cs="Arial"/>
          <w:bCs/>
          <w:sz w:val="20"/>
          <w:szCs w:val="20"/>
        </w:rPr>
      </w:pPr>
      <w:r w:rsidRPr="000634B1">
        <w:rPr>
          <w:rFonts w:asciiTheme="minorHAnsi" w:hAnsiTheme="minorHAnsi" w:cs="Arial"/>
          <w:bCs/>
          <w:sz w:val="20"/>
          <w:szCs w:val="20"/>
        </w:rPr>
        <w:t xml:space="preserve">La piattaforma </w:t>
      </w:r>
      <w:proofErr w:type="spellStart"/>
      <w:r w:rsidRPr="000634B1">
        <w:rPr>
          <w:rFonts w:asciiTheme="minorHAnsi" w:hAnsiTheme="minorHAnsi" w:cs="Arial"/>
          <w:bCs/>
          <w:sz w:val="20"/>
          <w:szCs w:val="20"/>
        </w:rPr>
        <w:t>iperconvergente</w:t>
      </w:r>
      <w:proofErr w:type="spellEnd"/>
      <w:r w:rsidRPr="000634B1">
        <w:rPr>
          <w:rFonts w:asciiTheme="minorHAnsi" w:hAnsiTheme="minorHAnsi" w:cs="Arial"/>
          <w:bCs/>
          <w:sz w:val="20"/>
          <w:szCs w:val="20"/>
        </w:rPr>
        <w:t xml:space="preserve"> </w:t>
      </w:r>
      <w:proofErr w:type="spellStart"/>
      <w:r w:rsidRPr="000634B1">
        <w:rPr>
          <w:rFonts w:asciiTheme="minorHAnsi" w:hAnsiTheme="minorHAnsi" w:cs="Arial"/>
          <w:bCs/>
          <w:sz w:val="20"/>
          <w:szCs w:val="20"/>
        </w:rPr>
        <w:t>Nutanix</w:t>
      </w:r>
      <w:proofErr w:type="spellEnd"/>
      <w:r w:rsidRPr="000634B1">
        <w:rPr>
          <w:rFonts w:asciiTheme="minorHAnsi" w:hAnsiTheme="minorHAnsi" w:cs="Arial"/>
          <w:bCs/>
          <w:sz w:val="20"/>
          <w:szCs w:val="20"/>
        </w:rPr>
        <w:t xml:space="preserve"> </w:t>
      </w:r>
      <w:r w:rsidR="000D5B3B">
        <w:rPr>
          <w:rFonts w:asciiTheme="minorHAnsi" w:hAnsiTheme="minorHAnsi" w:cs="Arial"/>
          <w:bCs/>
          <w:sz w:val="20"/>
          <w:szCs w:val="20"/>
        </w:rPr>
        <w:t xml:space="preserve">è infatti </w:t>
      </w:r>
      <w:r w:rsidR="00F5051E">
        <w:rPr>
          <w:rFonts w:asciiTheme="minorHAnsi" w:hAnsiTheme="minorHAnsi" w:cs="Arial"/>
          <w:bCs/>
          <w:sz w:val="20"/>
          <w:szCs w:val="20"/>
        </w:rPr>
        <w:t xml:space="preserve">dotata </w:t>
      </w:r>
      <w:r w:rsidR="000D5B3B">
        <w:rPr>
          <w:rFonts w:asciiTheme="minorHAnsi" w:hAnsiTheme="minorHAnsi" w:cs="Arial"/>
          <w:bCs/>
          <w:sz w:val="20"/>
          <w:szCs w:val="20"/>
        </w:rPr>
        <w:t>d</w:t>
      </w:r>
      <w:r w:rsidR="00F5051E">
        <w:rPr>
          <w:rFonts w:asciiTheme="minorHAnsi" w:hAnsiTheme="minorHAnsi" w:cs="Arial"/>
          <w:bCs/>
          <w:sz w:val="20"/>
          <w:szCs w:val="20"/>
        </w:rPr>
        <w:t>i</w:t>
      </w:r>
      <w:r w:rsidR="000D5B3B">
        <w:rPr>
          <w:rFonts w:asciiTheme="minorHAnsi" w:hAnsiTheme="minorHAnsi" w:cs="Arial"/>
          <w:bCs/>
          <w:sz w:val="20"/>
          <w:szCs w:val="20"/>
        </w:rPr>
        <w:t xml:space="preserve"> </w:t>
      </w:r>
      <w:r w:rsidRPr="000634B1">
        <w:rPr>
          <w:rFonts w:asciiTheme="minorHAnsi" w:hAnsiTheme="minorHAnsi" w:cs="Arial"/>
          <w:bCs/>
          <w:sz w:val="20"/>
          <w:szCs w:val="20"/>
        </w:rPr>
        <w:t xml:space="preserve">capacità di scalabilità tali da permettere l’ampliamento a caldo, mediante nodi certificati di marchio </w:t>
      </w:r>
      <w:proofErr w:type="spellStart"/>
      <w:r w:rsidRPr="000634B1">
        <w:rPr>
          <w:rFonts w:asciiTheme="minorHAnsi" w:hAnsiTheme="minorHAnsi" w:cs="Arial"/>
          <w:bCs/>
          <w:sz w:val="20"/>
          <w:szCs w:val="20"/>
        </w:rPr>
        <w:t>Nutanix</w:t>
      </w:r>
      <w:proofErr w:type="spellEnd"/>
      <w:r w:rsidRPr="000634B1">
        <w:rPr>
          <w:rFonts w:asciiTheme="minorHAnsi" w:hAnsiTheme="minorHAnsi" w:cs="Arial"/>
          <w:bCs/>
          <w:sz w:val="20"/>
          <w:szCs w:val="20"/>
        </w:rPr>
        <w:t xml:space="preserve"> o terze parti</w:t>
      </w:r>
      <w:r w:rsidR="000D5B3B">
        <w:rPr>
          <w:rFonts w:asciiTheme="minorHAnsi" w:hAnsiTheme="minorHAnsi" w:cs="Arial"/>
          <w:bCs/>
          <w:sz w:val="20"/>
          <w:szCs w:val="20"/>
        </w:rPr>
        <w:t>,</w:t>
      </w:r>
      <w:r w:rsidRPr="000634B1">
        <w:rPr>
          <w:rFonts w:asciiTheme="minorHAnsi" w:hAnsiTheme="minorHAnsi" w:cs="Arial"/>
          <w:bCs/>
          <w:sz w:val="20"/>
          <w:szCs w:val="20"/>
        </w:rPr>
        <w:t xml:space="preserve"> </w:t>
      </w:r>
      <w:r w:rsidR="000D5B3B">
        <w:rPr>
          <w:rFonts w:asciiTheme="minorHAnsi" w:hAnsiTheme="minorHAnsi" w:cs="Arial"/>
          <w:bCs/>
          <w:sz w:val="20"/>
          <w:szCs w:val="20"/>
        </w:rPr>
        <w:t xml:space="preserve">consentendo di realizzare due importanti caratteristiche del paradigma </w:t>
      </w:r>
      <w:proofErr w:type="spellStart"/>
      <w:r w:rsidR="000D5B3B">
        <w:rPr>
          <w:rFonts w:asciiTheme="minorHAnsi" w:hAnsiTheme="minorHAnsi" w:cs="Arial"/>
          <w:bCs/>
          <w:sz w:val="20"/>
          <w:szCs w:val="20"/>
        </w:rPr>
        <w:t>C</w:t>
      </w:r>
      <w:r w:rsidRPr="000634B1">
        <w:rPr>
          <w:rFonts w:asciiTheme="minorHAnsi" w:hAnsiTheme="minorHAnsi" w:cs="Arial"/>
          <w:bCs/>
          <w:sz w:val="20"/>
          <w:szCs w:val="20"/>
        </w:rPr>
        <w:t>loud</w:t>
      </w:r>
      <w:proofErr w:type="spellEnd"/>
      <w:r w:rsidRPr="000634B1">
        <w:rPr>
          <w:rFonts w:asciiTheme="minorHAnsi" w:hAnsiTheme="minorHAnsi" w:cs="Arial"/>
          <w:bCs/>
          <w:sz w:val="20"/>
          <w:szCs w:val="20"/>
        </w:rPr>
        <w:t xml:space="preserve">: </w:t>
      </w:r>
      <w:r w:rsidR="000D5B3B">
        <w:rPr>
          <w:rFonts w:asciiTheme="minorHAnsi" w:hAnsiTheme="minorHAnsi" w:cs="Arial"/>
          <w:bCs/>
          <w:sz w:val="20"/>
          <w:szCs w:val="20"/>
        </w:rPr>
        <w:t xml:space="preserve">disporre </w:t>
      </w:r>
      <w:r w:rsidRPr="000634B1">
        <w:rPr>
          <w:rFonts w:asciiTheme="minorHAnsi" w:hAnsiTheme="minorHAnsi" w:cs="Arial"/>
          <w:bCs/>
          <w:sz w:val="20"/>
          <w:szCs w:val="20"/>
        </w:rPr>
        <w:t xml:space="preserve">sempre </w:t>
      </w:r>
      <w:r w:rsidR="000D5B3B">
        <w:rPr>
          <w:rFonts w:asciiTheme="minorHAnsi" w:hAnsiTheme="minorHAnsi" w:cs="Arial"/>
          <w:bCs/>
          <w:sz w:val="20"/>
          <w:szCs w:val="20"/>
        </w:rPr>
        <w:t xml:space="preserve">di </w:t>
      </w:r>
      <w:r w:rsidRPr="000634B1">
        <w:rPr>
          <w:rFonts w:asciiTheme="minorHAnsi" w:hAnsiTheme="minorHAnsi" w:cs="Arial"/>
          <w:bCs/>
          <w:sz w:val="20"/>
          <w:szCs w:val="20"/>
        </w:rPr>
        <w:t xml:space="preserve">risorse </w:t>
      </w:r>
      <w:r w:rsidR="000D5B3B">
        <w:rPr>
          <w:rFonts w:asciiTheme="minorHAnsi" w:hAnsiTheme="minorHAnsi" w:cs="Arial"/>
          <w:bCs/>
          <w:sz w:val="20"/>
          <w:szCs w:val="20"/>
        </w:rPr>
        <w:t xml:space="preserve">IT </w:t>
      </w:r>
      <w:r w:rsidRPr="000634B1">
        <w:rPr>
          <w:rFonts w:asciiTheme="minorHAnsi" w:hAnsiTheme="minorHAnsi" w:cs="Arial"/>
          <w:bCs/>
          <w:sz w:val="20"/>
          <w:szCs w:val="20"/>
        </w:rPr>
        <w:t xml:space="preserve">adeguate e poterle acquistare solo nel momento in cui lo si ritiene necessario, migliorando notevolmente il TCO complessivo delle applicazioni </w:t>
      </w:r>
      <w:r w:rsidR="000D5B3B">
        <w:rPr>
          <w:rFonts w:asciiTheme="minorHAnsi" w:hAnsiTheme="minorHAnsi" w:cs="Arial"/>
          <w:bCs/>
          <w:sz w:val="20"/>
          <w:szCs w:val="20"/>
        </w:rPr>
        <w:t xml:space="preserve">e dei servizi </w:t>
      </w:r>
      <w:r w:rsidRPr="000634B1">
        <w:rPr>
          <w:rFonts w:asciiTheme="minorHAnsi" w:hAnsiTheme="minorHAnsi" w:cs="Arial"/>
          <w:bCs/>
          <w:sz w:val="20"/>
          <w:szCs w:val="20"/>
        </w:rPr>
        <w:t>gestit</w:t>
      </w:r>
      <w:r w:rsidR="000D5B3B">
        <w:rPr>
          <w:rFonts w:asciiTheme="minorHAnsi" w:hAnsiTheme="minorHAnsi" w:cs="Arial"/>
          <w:bCs/>
          <w:sz w:val="20"/>
          <w:szCs w:val="20"/>
        </w:rPr>
        <w:t>i</w:t>
      </w:r>
      <w:r w:rsidRPr="000634B1">
        <w:rPr>
          <w:rFonts w:asciiTheme="minorHAnsi" w:hAnsiTheme="minorHAnsi" w:cs="Arial"/>
          <w:bCs/>
          <w:sz w:val="20"/>
          <w:szCs w:val="20"/>
        </w:rPr>
        <w:t xml:space="preserve">. </w:t>
      </w:r>
    </w:p>
    <w:p w14:paraId="4695CE3C" w14:textId="22A090CD" w:rsidR="006A784E" w:rsidRDefault="000634B1" w:rsidP="000634B1">
      <w:pPr>
        <w:spacing w:line="276" w:lineRule="auto"/>
        <w:ind w:left="284"/>
        <w:jc w:val="both"/>
        <w:rPr>
          <w:rFonts w:asciiTheme="minorHAnsi" w:hAnsiTheme="minorHAnsi" w:cs="Arial"/>
          <w:bCs/>
          <w:sz w:val="20"/>
          <w:szCs w:val="20"/>
        </w:rPr>
      </w:pPr>
      <w:r w:rsidRPr="000634B1">
        <w:rPr>
          <w:rFonts w:asciiTheme="minorHAnsi" w:hAnsiTheme="minorHAnsi" w:cs="Arial"/>
          <w:bCs/>
          <w:sz w:val="20"/>
          <w:szCs w:val="20"/>
        </w:rPr>
        <w:t>Quest</w:t>
      </w:r>
      <w:r w:rsidR="006A784E">
        <w:rPr>
          <w:rFonts w:asciiTheme="minorHAnsi" w:hAnsiTheme="minorHAnsi" w:cs="Arial"/>
          <w:bCs/>
          <w:sz w:val="20"/>
          <w:szCs w:val="20"/>
        </w:rPr>
        <w:t xml:space="preserve">e caratteristiche </w:t>
      </w:r>
      <w:r w:rsidR="000D5B3B">
        <w:rPr>
          <w:rFonts w:asciiTheme="minorHAnsi" w:hAnsiTheme="minorHAnsi" w:cs="Arial"/>
          <w:bCs/>
          <w:sz w:val="20"/>
          <w:szCs w:val="20"/>
        </w:rPr>
        <w:t>s</w:t>
      </w:r>
      <w:r w:rsidRPr="000634B1">
        <w:rPr>
          <w:rFonts w:asciiTheme="minorHAnsi" w:hAnsiTheme="minorHAnsi" w:cs="Arial"/>
          <w:bCs/>
          <w:sz w:val="20"/>
          <w:szCs w:val="20"/>
        </w:rPr>
        <w:t>ono stat</w:t>
      </w:r>
      <w:r w:rsidR="006A784E">
        <w:rPr>
          <w:rFonts w:asciiTheme="minorHAnsi" w:hAnsiTheme="minorHAnsi" w:cs="Arial"/>
          <w:bCs/>
          <w:sz w:val="20"/>
          <w:szCs w:val="20"/>
        </w:rPr>
        <w:t>e</w:t>
      </w:r>
      <w:r w:rsidRPr="000634B1">
        <w:rPr>
          <w:rFonts w:asciiTheme="minorHAnsi" w:hAnsiTheme="minorHAnsi" w:cs="Arial"/>
          <w:bCs/>
          <w:sz w:val="20"/>
          <w:szCs w:val="20"/>
        </w:rPr>
        <w:t xml:space="preserve"> </w:t>
      </w:r>
      <w:r w:rsidR="000D5B3B">
        <w:rPr>
          <w:rFonts w:asciiTheme="minorHAnsi" w:hAnsiTheme="minorHAnsi" w:cs="Arial"/>
          <w:bCs/>
          <w:sz w:val="20"/>
          <w:szCs w:val="20"/>
        </w:rPr>
        <w:t>dapprima sperimentat</w:t>
      </w:r>
      <w:r w:rsidR="006A784E">
        <w:rPr>
          <w:rFonts w:asciiTheme="minorHAnsi" w:hAnsiTheme="minorHAnsi" w:cs="Arial"/>
          <w:bCs/>
          <w:sz w:val="20"/>
          <w:szCs w:val="20"/>
        </w:rPr>
        <w:t>e</w:t>
      </w:r>
      <w:r w:rsidR="000D5B3B">
        <w:rPr>
          <w:rFonts w:asciiTheme="minorHAnsi" w:hAnsiTheme="minorHAnsi" w:cs="Arial"/>
          <w:bCs/>
          <w:sz w:val="20"/>
          <w:szCs w:val="20"/>
        </w:rPr>
        <w:t xml:space="preserve"> concretamente da</w:t>
      </w:r>
      <w:r w:rsidRPr="000634B1">
        <w:rPr>
          <w:rFonts w:asciiTheme="minorHAnsi" w:hAnsiTheme="minorHAnsi" w:cs="Arial"/>
          <w:bCs/>
          <w:sz w:val="20"/>
          <w:szCs w:val="20"/>
        </w:rPr>
        <w:t xml:space="preserve">ll’Istituto negli ambienti della Service Control Room e </w:t>
      </w:r>
      <w:r w:rsidR="006A784E">
        <w:rPr>
          <w:rFonts w:asciiTheme="minorHAnsi" w:hAnsiTheme="minorHAnsi" w:cs="Arial"/>
          <w:bCs/>
          <w:sz w:val="20"/>
          <w:szCs w:val="20"/>
        </w:rPr>
        <w:t xml:space="preserve">sono state </w:t>
      </w:r>
      <w:r w:rsidR="00E7712C">
        <w:rPr>
          <w:rFonts w:asciiTheme="minorHAnsi" w:hAnsiTheme="minorHAnsi" w:cs="Arial"/>
          <w:bCs/>
          <w:sz w:val="20"/>
          <w:szCs w:val="20"/>
        </w:rPr>
        <w:t xml:space="preserve">poi </w:t>
      </w:r>
      <w:r w:rsidRPr="000634B1">
        <w:rPr>
          <w:rFonts w:asciiTheme="minorHAnsi" w:hAnsiTheme="minorHAnsi" w:cs="Arial"/>
          <w:bCs/>
          <w:sz w:val="20"/>
          <w:szCs w:val="20"/>
        </w:rPr>
        <w:t>di notevole aiuto</w:t>
      </w:r>
      <w:r w:rsidR="00E7712C">
        <w:rPr>
          <w:rFonts w:asciiTheme="minorHAnsi" w:hAnsiTheme="minorHAnsi" w:cs="Arial"/>
          <w:bCs/>
          <w:sz w:val="20"/>
          <w:szCs w:val="20"/>
        </w:rPr>
        <w:t>,</w:t>
      </w:r>
      <w:r w:rsidRPr="000634B1">
        <w:rPr>
          <w:rFonts w:asciiTheme="minorHAnsi" w:hAnsiTheme="minorHAnsi" w:cs="Arial"/>
          <w:bCs/>
          <w:sz w:val="20"/>
          <w:szCs w:val="20"/>
        </w:rPr>
        <w:t xml:space="preserve"> nel corso dell’ultimo biennio</w:t>
      </w:r>
      <w:r w:rsidR="00E7712C">
        <w:rPr>
          <w:rFonts w:asciiTheme="minorHAnsi" w:hAnsiTheme="minorHAnsi" w:cs="Arial"/>
          <w:bCs/>
          <w:sz w:val="20"/>
          <w:szCs w:val="20"/>
        </w:rPr>
        <w:t>,</w:t>
      </w:r>
      <w:r w:rsidRPr="000634B1">
        <w:rPr>
          <w:rFonts w:asciiTheme="minorHAnsi" w:hAnsiTheme="minorHAnsi" w:cs="Arial"/>
          <w:bCs/>
          <w:sz w:val="20"/>
          <w:szCs w:val="20"/>
        </w:rPr>
        <w:t xml:space="preserve"> per fronteggiare le sfide legate alla pandemia causata dal virus COVID-19 e</w:t>
      </w:r>
      <w:r w:rsidR="006A784E">
        <w:rPr>
          <w:rFonts w:asciiTheme="minorHAnsi" w:hAnsiTheme="minorHAnsi" w:cs="Arial"/>
          <w:bCs/>
          <w:sz w:val="20"/>
          <w:szCs w:val="20"/>
        </w:rPr>
        <w:t xml:space="preserve">d alla conseguente </w:t>
      </w:r>
      <w:r w:rsidRPr="000634B1">
        <w:rPr>
          <w:rFonts w:asciiTheme="minorHAnsi" w:hAnsiTheme="minorHAnsi" w:cs="Arial"/>
          <w:bCs/>
          <w:sz w:val="20"/>
          <w:szCs w:val="20"/>
        </w:rPr>
        <w:t>limitazione della mobilità delle persone all'interno del territorio nazionale. Infatti</w:t>
      </w:r>
      <w:r w:rsidR="006A784E">
        <w:rPr>
          <w:rFonts w:asciiTheme="minorHAnsi" w:hAnsiTheme="minorHAnsi" w:cs="Arial"/>
          <w:bCs/>
          <w:sz w:val="20"/>
          <w:szCs w:val="20"/>
        </w:rPr>
        <w:t xml:space="preserve"> </w:t>
      </w:r>
      <w:r w:rsidRPr="000634B1">
        <w:rPr>
          <w:rFonts w:asciiTheme="minorHAnsi" w:hAnsiTheme="minorHAnsi" w:cs="Arial"/>
          <w:bCs/>
          <w:sz w:val="20"/>
          <w:szCs w:val="20"/>
        </w:rPr>
        <w:t xml:space="preserve">INAIL ha deciso di abilitare i suoi utenti allo </w:t>
      </w:r>
      <w:proofErr w:type="spellStart"/>
      <w:r w:rsidRPr="000634B1">
        <w:rPr>
          <w:rFonts w:asciiTheme="minorHAnsi" w:hAnsiTheme="minorHAnsi" w:cs="Arial"/>
          <w:bCs/>
          <w:sz w:val="20"/>
          <w:szCs w:val="20"/>
        </w:rPr>
        <w:t>smartworking</w:t>
      </w:r>
      <w:proofErr w:type="spellEnd"/>
      <w:r w:rsidRPr="000634B1">
        <w:rPr>
          <w:rFonts w:asciiTheme="minorHAnsi" w:hAnsiTheme="minorHAnsi" w:cs="Arial"/>
          <w:bCs/>
          <w:sz w:val="20"/>
          <w:szCs w:val="20"/>
        </w:rPr>
        <w:t xml:space="preserve"> </w:t>
      </w:r>
      <w:r w:rsidR="006A784E">
        <w:rPr>
          <w:rFonts w:asciiTheme="minorHAnsi" w:hAnsiTheme="minorHAnsi" w:cs="Arial"/>
          <w:bCs/>
          <w:sz w:val="20"/>
          <w:szCs w:val="20"/>
        </w:rPr>
        <w:t xml:space="preserve">tramite </w:t>
      </w:r>
      <w:r w:rsidRPr="000634B1">
        <w:rPr>
          <w:rFonts w:asciiTheme="minorHAnsi" w:hAnsiTheme="minorHAnsi" w:cs="Arial"/>
          <w:bCs/>
          <w:sz w:val="20"/>
          <w:szCs w:val="20"/>
        </w:rPr>
        <w:t xml:space="preserve">la piattaforma di virtualizzazione dei desktop, </w:t>
      </w:r>
      <w:r w:rsidR="006A784E">
        <w:rPr>
          <w:rFonts w:asciiTheme="minorHAnsi" w:hAnsiTheme="minorHAnsi" w:cs="Arial"/>
          <w:bCs/>
          <w:sz w:val="20"/>
          <w:szCs w:val="20"/>
        </w:rPr>
        <w:t xml:space="preserve">implementata su </w:t>
      </w:r>
      <w:proofErr w:type="spellStart"/>
      <w:r w:rsidR="006A784E">
        <w:rPr>
          <w:rFonts w:asciiTheme="minorHAnsi" w:hAnsiTheme="minorHAnsi" w:cs="Arial"/>
          <w:bCs/>
          <w:sz w:val="20"/>
          <w:szCs w:val="20"/>
        </w:rPr>
        <w:t>Nutanix</w:t>
      </w:r>
      <w:proofErr w:type="spellEnd"/>
      <w:r w:rsidR="00F5051E">
        <w:rPr>
          <w:rFonts w:asciiTheme="minorHAnsi" w:hAnsiTheme="minorHAnsi" w:cs="Arial"/>
          <w:bCs/>
          <w:sz w:val="20"/>
          <w:szCs w:val="20"/>
        </w:rPr>
        <w:t>: o</w:t>
      </w:r>
      <w:r w:rsidRPr="000634B1">
        <w:rPr>
          <w:rFonts w:asciiTheme="minorHAnsi" w:hAnsiTheme="minorHAnsi" w:cs="Arial"/>
          <w:bCs/>
          <w:sz w:val="20"/>
          <w:szCs w:val="20"/>
        </w:rPr>
        <w:t>gni dipendente e collaboratore dell’Istituto ha potuto continuare ad operare in tutta sicurezza da remoto, con qualunque dispositivo, fornito dall’Istituto o meno. L</w:t>
      </w:r>
      <w:r w:rsidR="006A784E">
        <w:rPr>
          <w:rFonts w:asciiTheme="minorHAnsi" w:hAnsiTheme="minorHAnsi" w:cs="Arial"/>
          <w:bCs/>
          <w:sz w:val="20"/>
          <w:szCs w:val="20"/>
        </w:rPr>
        <w:t xml:space="preserve">a piattaforma </w:t>
      </w:r>
      <w:proofErr w:type="spellStart"/>
      <w:r w:rsidRPr="000634B1">
        <w:rPr>
          <w:rFonts w:asciiTheme="minorHAnsi" w:hAnsiTheme="minorHAnsi" w:cs="Arial"/>
          <w:bCs/>
          <w:sz w:val="20"/>
          <w:szCs w:val="20"/>
        </w:rPr>
        <w:t>iperconvergen</w:t>
      </w:r>
      <w:r w:rsidR="006A784E">
        <w:rPr>
          <w:rFonts w:asciiTheme="minorHAnsi" w:hAnsiTheme="minorHAnsi" w:cs="Arial"/>
          <w:bCs/>
          <w:sz w:val="20"/>
          <w:szCs w:val="20"/>
        </w:rPr>
        <w:t>te</w:t>
      </w:r>
      <w:proofErr w:type="spellEnd"/>
      <w:r w:rsidR="006A784E">
        <w:rPr>
          <w:rFonts w:asciiTheme="minorHAnsi" w:hAnsiTheme="minorHAnsi" w:cs="Arial"/>
          <w:bCs/>
          <w:sz w:val="20"/>
          <w:szCs w:val="20"/>
        </w:rPr>
        <w:t xml:space="preserve"> </w:t>
      </w:r>
      <w:proofErr w:type="spellStart"/>
      <w:r w:rsidRPr="000634B1">
        <w:rPr>
          <w:rFonts w:asciiTheme="minorHAnsi" w:hAnsiTheme="minorHAnsi" w:cs="Arial"/>
          <w:bCs/>
          <w:sz w:val="20"/>
          <w:szCs w:val="20"/>
        </w:rPr>
        <w:t>Nutanix</w:t>
      </w:r>
      <w:proofErr w:type="spellEnd"/>
      <w:r w:rsidRPr="000634B1">
        <w:rPr>
          <w:rFonts w:asciiTheme="minorHAnsi" w:hAnsiTheme="minorHAnsi" w:cs="Arial"/>
          <w:bCs/>
          <w:sz w:val="20"/>
          <w:szCs w:val="20"/>
        </w:rPr>
        <w:t xml:space="preserve"> è stata abilitante </w:t>
      </w:r>
      <w:r w:rsidR="006A784E">
        <w:rPr>
          <w:rFonts w:asciiTheme="minorHAnsi" w:hAnsiTheme="minorHAnsi" w:cs="Arial"/>
          <w:bCs/>
          <w:sz w:val="20"/>
          <w:szCs w:val="20"/>
        </w:rPr>
        <w:t xml:space="preserve">per il </w:t>
      </w:r>
      <w:r w:rsidRPr="000634B1">
        <w:rPr>
          <w:rFonts w:asciiTheme="minorHAnsi" w:hAnsiTheme="minorHAnsi" w:cs="Arial"/>
          <w:bCs/>
          <w:sz w:val="20"/>
          <w:szCs w:val="20"/>
        </w:rPr>
        <w:t>raggiungimento di questo obiettivo in pochi giorni, permettendo a 4.30</w:t>
      </w:r>
      <w:r w:rsidR="006A784E">
        <w:rPr>
          <w:rFonts w:asciiTheme="minorHAnsi" w:hAnsiTheme="minorHAnsi" w:cs="Arial"/>
          <w:bCs/>
          <w:sz w:val="20"/>
          <w:szCs w:val="20"/>
        </w:rPr>
        <w:t xml:space="preserve">0 utenti INAIL </w:t>
      </w:r>
      <w:r w:rsidRPr="000634B1">
        <w:rPr>
          <w:rFonts w:asciiTheme="minorHAnsi" w:hAnsiTheme="minorHAnsi" w:cs="Arial"/>
          <w:bCs/>
          <w:sz w:val="20"/>
          <w:szCs w:val="20"/>
        </w:rPr>
        <w:t>di operare senza alcuna discontinuità e</w:t>
      </w:r>
      <w:r w:rsidR="006A784E">
        <w:rPr>
          <w:rFonts w:asciiTheme="minorHAnsi" w:hAnsiTheme="minorHAnsi" w:cs="Arial"/>
          <w:bCs/>
          <w:sz w:val="20"/>
          <w:szCs w:val="20"/>
        </w:rPr>
        <w:t>d</w:t>
      </w:r>
      <w:r w:rsidRPr="000634B1">
        <w:rPr>
          <w:rFonts w:asciiTheme="minorHAnsi" w:hAnsiTheme="minorHAnsi" w:cs="Arial"/>
          <w:bCs/>
          <w:sz w:val="20"/>
          <w:szCs w:val="20"/>
        </w:rPr>
        <w:t xml:space="preserve"> in piena sicurezza, con circa 70.000 sessioni al mese</w:t>
      </w:r>
      <w:r w:rsidR="006A784E">
        <w:rPr>
          <w:rFonts w:asciiTheme="minorHAnsi" w:hAnsiTheme="minorHAnsi" w:cs="Arial"/>
          <w:bCs/>
          <w:sz w:val="20"/>
          <w:szCs w:val="20"/>
        </w:rPr>
        <w:t>,</w:t>
      </w:r>
      <w:r w:rsidRPr="000634B1">
        <w:rPr>
          <w:rFonts w:asciiTheme="minorHAnsi" w:hAnsiTheme="minorHAnsi" w:cs="Arial"/>
          <w:bCs/>
          <w:sz w:val="20"/>
          <w:szCs w:val="20"/>
        </w:rPr>
        <w:t xml:space="preserve"> d</w:t>
      </w:r>
      <w:r w:rsidR="006A784E">
        <w:rPr>
          <w:rFonts w:asciiTheme="minorHAnsi" w:hAnsiTheme="minorHAnsi" w:cs="Arial"/>
          <w:bCs/>
          <w:sz w:val="20"/>
          <w:szCs w:val="20"/>
        </w:rPr>
        <w:t xml:space="preserve">ella </w:t>
      </w:r>
      <w:r w:rsidRPr="000634B1">
        <w:rPr>
          <w:rFonts w:asciiTheme="minorHAnsi" w:hAnsiTheme="minorHAnsi" w:cs="Arial"/>
          <w:bCs/>
          <w:sz w:val="20"/>
          <w:szCs w:val="20"/>
        </w:rPr>
        <w:t xml:space="preserve">durata media di </w:t>
      </w:r>
      <w:r w:rsidR="006A784E">
        <w:rPr>
          <w:rFonts w:asciiTheme="minorHAnsi" w:hAnsiTheme="minorHAnsi" w:cs="Arial"/>
          <w:bCs/>
          <w:sz w:val="20"/>
          <w:szCs w:val="20"/>
        </w:rPr>
        <w:t>circa 4 ore.</w:t>
      </w:r>
    </w:p>
    <w:p w14:paraId="6849381F" w14:textId="22098C01" w:rsidR="009B140C" w:rsidRDefault="009B140C" w:rsidP="000634B1">
      <w:pPr>
        <w:spacing w:line="276" w:lineRule="auto"/>
        <w:ind w:left="284"/>
        <w:jc w:val="both"/>
        <w:rPr>
          <w:rFonts w:asciiTheme="minorHAnsi" w:hAnsiTheme="minorHAnsi" w:cs="Arial"/>
          <w:bCs/>
          <w:sz w:val="20"/>
          <w:szCs w:val="20"/>
        </w:rPr>
      </w:pPr>
      <w:r w:rsidRPr="009B140C">
        <w:rPr>
          <w:rFonts w:asciiTheme="minorHAnsi" w:hAnsiTheme="minorHAnsi" w:cs="Arial"/>
          <w:bCs/>
          <w:sz w:val="20"/>
          <w:szCs w:val="20"/>
        </w:rPr>
        <w:t xml:space="preserve">L’attuale </w:t>
      </w:r>
      <w:r w:rsidR="00AB700E">
        <w:rPr>
          <w:rFonts w:asciiTheme="minorHAnsi" w:hAnsiTheme="minorHAnsi" w:cs="Arial"/>
          <w:bCs/>
          <w:sz w:val="20"/>
          <w:szCs w:val="20"/>
        </w:rPr>
        <w:t xml:space="preserve">infrastruttura </w:t>
      </w:r>
      <w:proofErr w:type="spellStart"/>
      <w:r w:rsidR="000634B1">
        <w:rPr>
          <w:rFonts w:asciiTheme="minorHAnsi" w:hAnsiTheme="minorHAnsi" w:cs="Arial"/>
          <w:bCs/>
          <w:sz w:val="20"/>
          <w:szCs w:val="20"/>
        </w:rPr>
        <w:t>Nutanix</w:t>
      </w:r>
      <w:proofErr w:type="spellEnd"/>
      <w:r w:rsidR="000634B1">
        <w:rPr>
          <w:rFonts w:asciiTheme="minorHAnsi" w:hAnsiTheme="minorHAnsi" w:cs="Arial"/>
          <w:bCs/>
          <w:sz w:val="20"/>
          <w:szCs w:val="20"/>
        </w:rPr>
        <w:t xml:space="preserve"> </w:t>
      </w:r>
      <w:r>
        <w:rPr>
          <w:rFonts w:asciiTheme="minorHAnsi" w:hAnsiTheme="minorHAnsi" w:cs="Arial"/>
          <w:bCs/>
          <w:sz w:val="20"/>
          <w:szCs w:val="20"/>
        </w:rPr>
        <w:t xml:space="preserve">di </w:t>
      </w:r>
      <w:r w:rsidR="000634B1">
        <w:rPr>
          <w:rFonts w:asciiTheme="minorHAnsi" w:hAnsiTheme="minorHAnsi" w:cs="Arial"/>
          <w:bCs/>
          <w:sz w:val="20"/>
          <w:szCs w:val="20"/>
        </w:rPr>
        <w:t xml:space="preserve">INAIL </w:t>
      </w:r>
      <w:r w:rsidRPr="009B140C">
        <w:rPr>
          <w:rFonts w:asciiTheme="minorHAnsi" w:hAnsiTheme="minorHAnsi" w:cs="Arial"/>
          <w:bCs/>
          <w:sz w:val="20"/>
          <w:szCs w:val="20"/>
        </w:rPr>
        <w:t xml:space="preserve">è </w:t>
      </w:r>
      <w:r w:rsidR="00350CB4">
        <w:rPr>
          <w:rFonts w:asciiTheme="minorHAnsi" w:hAnsiTheme="minorHAnsi" w:cs="Arial"/>
          <w:bCs/>
          <w:sz w:val="20"/>
          <w:szCs w:val="20"/>
        </w:rPr>
        <w:t xml:space="preserve">costituita </w:t>
      </w:r>
      <w:r w:rsidR="008B25D0">
        <w:rPr>
          <w:rFonts w:asciiTheme="minorHAnsi" w:hAnsiTheme="minorHAnsi" w:cs="Arial"/>
          <w:bCs/>
          <w:sz w:val="20"/>
          <w:szCs w:val="20"/>
        </w:rPr>
        <w:t xml:space="preserve">da venti nodi, realizzati tramite </w:t>
      </w:r>
      <w:r w:rsidR="008B25D0" w:rsidRPr="008B25D0">
        <w:rPr>
          <w:rFonts w:asciiTheme="minorHAnsi" w:hAnsiTheme="minorHAnsi" w:cs="Arial"/>
          <w:bCs/>
          <w:sz w:val="20"/>
          <w:szCs w:val="20"/>
        </w:rPr>
        <w:t xml:space="preserve">sistemi </w:t>
      </w:r>
      <w:proofErr w:type="spellStart"/>
      <w:r w:rsidR="00AB700E">
        <w:rPr>
          <w:rFonts w:asciiTheme="minorHAnsi" w:hAnsiTheme="minorHAnsi" w:cs="Arial"/>
          <w:bCs/>
          <w:sz w:val="20"/>
          <w:szCs w:val="20"/>
        </w:rPr>
        <w:t>Nutanix</w:t>
      </w:r>
      <w:proofErr w:type="spellEnd"/>
      <w:r w:rsidR="00AB700E">
        <w:rPr>
          <w:rFonts w:asciiTheme="minorHAnsi" w:hAnsiTheme="minorHAnsi" w:cs="Arial"/>
          <w:bCs/>
          <w:sz w:val="20"/>
          <w:szCs w:val="20"/>
        </w:rPr>
        <w:t xml:space="preserve"> </w:t>
      </w:r>
      <w:r w:rsidR="008B25D0" w:rsidRPr="008B25D0">
        <w:rPr>
          <w:rFonts w:asciiTheme="minorHAnsi" w:hAnsiTheme="minorHAnsi" w:cs="Arial"/>
          <w:bCs/>
          <w:sz w:val="20"/>
          <w:szCs w:val="20"/>
        </w:rPr>
        <w:t>Supermicro della famiglia NX serie 3360 di diverse generazioni</w:t>
      </w:r>
      <w:r w:rsidR="008B25D0">
        <w:rPr>
          <w:rFonts w:asciiTheme="minorHAnsi" w:hAnsiTheme="minorHAnsi" w:cs="Arial"/>
          <w:bCs/>
          <w:sz w:val="20"/>
          <w:szCs w:val="20"/>
        </w:rPr>
        <w:t xml:space="preserve">, su cui sono implementati i progetti </w:t>
      </w:r>
      <w:proofErr w:type="spellStart"/>
      <w:r w:rsidR="008B25D0" w:rsidRPr="008B25D0">
        <w:rPr>
          <w:rFonts w:asciiTheme="minorHAnsi" w:hAnsiTheme="minorHAnsi" w:cs="Arial"/>
          <w:bCs/>
          <w:sz w:val="20"/>
          <w:szCs w:val="20"/>
        </w:rPr>
        <w:t>Unified</w:t>
      </w:r>
      <w:proofErr w:type="spellEnd"/>
      <w:r w:rsidR="008B25D0" w:rsidRPr="008B25D0">
        <w:rPr>
          <w:rFonts w:asciiTheme="minorHAnsi" w:hAnsiTheme="minorHAnsi" w:cs="Arial"/>
          <w:bCs/>
          <w:sz w:val="20"/>
          <w:szCs w:val="20"/>
        </w:rPr>
        <w:t xml:space="preserve"> Storage (</w:t>
      </w:r>
      <w:proofErr w:type="spellStart"/>
      <w:r w:rsidR="008B25D0" w:rsidRPr="008B25D0">
        <w:rPr>
          <w:rFonts w:asciiTheme="minorHAnsi" w:hAnsiTheme="minorHAnsi" w:cs="Arial"/>
          <w:bCs/>
          <w:sz w:val="20"/>
          <w:szCs w:val="20"/>
        </w:rPr>
        <w:t>Nutanix</w:t>
      </w:r>
      <w:proofErr w:type="spellEnd"/>
      <w:r w:rsidR="008B25D0" w:rsidRPr="008B25D0">
        <w:rPr>
          <w:rFonts w:asciiTheme="minorHAnsi" w:hAnsiTheme="minorHAnsi" w:cs="Arial"/>
          <w:bCs/>
          <w:sz w:val="20"/>
          <w:szCs w:val="20"/>
        </w:rPr>
        <w:t xml:space="preserve"> </w:t>
      </w:r>
      <w:proofErr w:type="spellStart"/>
      <w:r w:rsidR="008B25D0" w:rsidRPr="008B25D0">
        <w:rPr>
          <w:rFonts w:asciiTheme="minorHAnsi" w:hAnsiTheme="minorHAnsi" w:cs="Arial"/>
          <w:bCs/>
          <w:sz w:val="20"/>
          <w:szCs w:val="20"/>
        </w:rPr>
        <w:t>Files</w:t>
      </w:r>
      <w:proofErr w:type="spellEnd"/>
      <w:r w:rsidR="008B25D0" w:rsidRPr="008B25D0">
        <w:rPr>
          <w:rFonts w:asciiTheme="minorHAnsi" w:hAnsiTheme="minorHAnsi" w:cs="Arial"/>
          <w:bCs/>
          <w:sz w:val="20"/>
          <w:szCs w:val="20"/>
        </w:rPr>
        <w:t>)</w:t>
      </w:r>
      <w:r w:rsidR="008B25D0">
        <w:rPr>
          <w:rFonts w:asciiTheme="minorHAnsi" w:hAnsiTheme="minorHAnsi" w:cs="Arial"/>
          <w:bCs/>
          <w:sz w:val="20"/>
          <w:szCs w:val="20"/>
        </w:rPr>
        <w:t xml:space="preserve"> e SAS, e da </w:t>
      </w:r>
      <w:r w:rsidR="00742531">
        <w:rPr>
          <w:rFonts w:asciiTheme="minorHAnsi" w:hAnsiTheme="minorHAnsi" w:cs="Arial"/>
          <w:bCs/>
          <w:sz w:val="20"/>
          <w:szCs w:val="20"/>
        </w:rPr>
        <w:t>24</w:t>
      </w:r>
      <w:r w:rsidR="00AB700E" w:rsidRPr="00AB700E">
        <w:rPr>
          <w:rFonts w:asciiTheme="minorHAnsi" w:hAnsiTheme="minorHAnsi" w:cs="Arial"/>
          <w:bCs/>
          <w:sz w:val="20"/>
          <w:szCs w:val="20"/>
        </w:rPr>
        <w:t xml:space="preserve"> nodi HPE della famiglia DX di tipologia 2200 e 380</w:t>
      </w:r>
      <w:r w:rsidR="00AB700E">
        <w:rPr>
          <w:rFonts w:asciiTheme="minorHAnsi" w:hAnsiTheme="minorHAnsi" w:cs="Arial"/>
          <w:bCs/>
          <w:sz w:val="20"/>
          <w:szCs w:val="20"/>
        </w:rPr>
        <w:t xml:space="preserve">, </w:t>
      </w:r>
      <w:r w:rsidR="00AB700E" w:rsidRPr="00AB700E">
        <w:rPr>
          <w:rFonts w:asciiTheme="minorHAnsi" w:hAnsiTheme="minorHAnsi" w:cs="Arial"/>
          <w:bCs/>
          <w:sz w:val="20"/>
          <w:szCs w:val="20"/>
        </w:rPr>
        <w:t>che supportano l’attuale infrastruttura VDI</w:t>
      </w:r>
      <w:r w:rsidR="00AB700E">
        <w:rPr>
          <w:rFonts w:asciiTheme="minorHAnsi" w:hAnsiTheme="minorHAnsi" w:cs="Arial"/>
          <w:bCs/>
          <w:sz w:val="20"/>
          <w:szCs w:val="20"/>
        </w:rPr>
        <w:t xml:space="preserve"> (Progetto Scrivania Digitale)</w:t>
      </w:r>
      <w:r w:rsidR="00AB700E" w:rsidRPr="00AB700E">
        <w:rPr>
          <w:rFonts w:asciiTheme="minorHAnsi" w:hAnsiTheme="minorHAnsi" w:cs="Arial"/>
          <w:bCs/>
          <w:sz w:val="20"/>
          <w:szCs w:val="20"/>
        </w:rPr>
        <w:t>.</w:t>
      </w:r>
    </w:p>
    <w:p w14:paraId="7B54AFAD" w14:textId="7867AC06" w:rsidR="00AB700E" w:rsidRDefault="009B140C" w:rsidP="00046B63">
      <w:pPr>
        <w:spacing w:line="276" w:lineRule="auto"/>
        <w:ind w:left="284"/>
        <w:jc w:val="both"/>
        <w:rPr>
          <w:rFonts w:asciiTheme="minorHAnsi" w:hAnsiTheme="minorHAnsi" w:cs="Arial"/>
          <w:bCs/>
          <w:sz w:val="20"/>
          <w:szCs w:val="20"/>
        </w:rPr>
      </w:pPr>
      <w:r w:rsidRPr="009B140C">
        <w:rPr>
          <w:rFonts w:asciiTheme="minorHAnsi" w:hAnsiTheme="minorHAnsi" w:cs="Arial"/>
          <w:bCs/>
          <w:sz w:val="20"/>
          <w:szCs w:val="20"/>
        </w:rPr>
        <w:t xml:space="preserve">L’infrastruttura è stata </w:t>
      </w:r>
      <w:r w:rsidR="00AB700E">
        <w:rPr>
          <w:rFonts w:asciiTheme="minorHAnsi" w:hAnsiTheme="minorHAnsi" w:cs="Arial"/>
          <w:bCs/>
          <w:sz w:val="20"/>
          <w:szCs w:val="20"/>
        </w:rPr>
        <w:t xml:space="preserve">realizzata e successivamente implementata attraverso diverse </w:t>
      </w:r>
      <w:r w:rsidRPr="009B140C">
        <w:rPr>
          <w:rFonts w:asciiTheme="minorHAnsi" w:hAnsiTheme="minorHAnsi" w:cs="Arial"/>
          <w:bCs/>
          <w:sz w:val="20"/>
          <w:szCs w:val="20"/>
        </w:rPr>
        <w:t>acquisi</w:t>
      </w:r>
      <w:r w:rsidR="00AB700E">
        <w:rPr>
          <w:rFonts w:asciiTheme="minorHAnsi" w:hAnsiTheme="minorHAnsi" w:cs="Arial"/>
          <w:bCs/>
          <w:sz w:val="20"/>
          <w:szCs w:val="20"/>
        </w:rPr>
        <w:t xml:space="preserve">zioni, a partire dal 2016. L’ultima di tali acquisizioni, una procedura negoziata multipla </w:t>
      </w:r>
      <w:r>
        <w:rPr>
          <w:rFonts w:asciiTheme="minorHAnsi" w:hAnsiTheme="minorHAnsi" w:cs="Arial"/>
          <w:bCs/>
          <w:sz w:val="20"/>
          <w:szCs w:val="20"/>
        </w:rPr>
        <w:t>esperita da Consip</w:t>
      </w:r>
      <w:r w:rsidR="00AB700E">
        <w:rPr>
          <w:rFonts w:asciiTheme="minorHAnsi" w:hAnsiTheme="minorHAnsi" w:cs="Arial"/>
          <w:bCs/>
          <w:sz w:val="20"/>
          <w:szCs w:val="20"/>
        </w:rPr>
        <w:t xml:space="preserve"> nel 2020 per ragioni di urgenza legate alla pandemia, ha riguardato la realizz</w:t>
      </w:r>
      <w:r w:rsidR="00742531">
        <w:rPr>
          <w:rFonts w:asciiTheme="minorHAnsi" w:hAnsiTheme="minorHAnsi" w:cs="Arial"/>
          <w:bCs/>
          <w:sz w:val="20"/>
          <w:szCs w:val="20"/>
        </w:rPr>
        <w:t>azione dell’infrastruttura VDI.</w:t>
      </w:r>
    </w:p>
    <w:p w14:paraId="5BA775C2" w14:textId="1E08724B" w:rsidR="00742531" w:rsidRDefault="00742531" w:rsidP="00046B63">
      <w:pPr>
        <w:spacing w:line="276" w:lineRule="auto"/>
        <w:ind w:left="284"/>
        <w:jc w:val="both"/>
        <w:rPr>
          <w:rFonts w:asciiTheme="minorHAnsi" w:hAnsiTheme="minorHAnsi" w:cs="Arial"/>
          <w:bCs/>
          <w:sz w:val="20"/>
          <w:szCs w:val="20"/>
        </w:rPr>
      </w:pPr>
      <w:r w:rsidRPr="00742531">
        <w:rPr>
          <w:rFonts w:asciiTheme="minorHAnsi" w:hAnsiTheme="minorHAnsi" w:cs="Arial"/>
          <w:bCs/>
          <w:sz w:val="20"/>
          <w:szCs w:val="20"/>
        </w:rPr>
        <w:t>La seguente tabella riassume l</w:t>
      </w:r>
      <w:r w:rsidR="0077658C">
        <w:rPr>
          <w:rFonts w:asciiTheme="minorHAnsi" w:hAnsiTheme="minorHAnsi" w:cs="Arial"/>
          <w:bCs/>
          <w:sz w:val="20"/>
          <w:szCs w:val="20"/>
        </w:rPr>
        <w:t>’</w:t>
      </w:r>
      <w:r w:rsidRPr="00742531">
        <w:rPr>
          <w:rFonts w:asciiTheme="minorHAnsi" w:hAnsiTheme="minorHAnsi" w:cs="Arial"/>
          <w:bCs/>
          <w:sz w:val="20"/>
          <w:szCs w:val="20"/>
        </w:rPr>
        <w:t>infrastruttur</w:t>
      </w:r>
      <w:r w:rsidR="0077658C">
        <w:rPr>
          <w:rFonts w:asciiTheme="minorHAnsi" w:hAnsiTheme="minorHAnsi" w:cs="Arial"/>
          <w:bCs/>
          <w:sz w:val="20"/>
          <w:szCs w:val="20"/>
        </w:rPr>
        <w:t>a</w:t>
      </w:r>
      <w:r w:rsidRPr="00742531">
        <w:rPr>
          <w:rFonts w:asciiTheme="minorHAnsi" w:hAnsiTheme="minorHAnsi" w:cs="Arial"/>
          <w:bCs/>
          <w:sz w:val="20"/>
          <w:szCs w:val="20"/>
        </w:rPr>
        <w:t xml:space="preserve"> </w:t>
      </w:r>
      <w:proofErr w:type="spellStart"/>
      <w:r w:rsidRPr="00742531">
        <w:rPr>
          <w:rFonts w:asciiTheme="minorHAnsi" w:hAnsiTheme="minorHAnsi" w:cs="Arial"/>
          <w:bCs/>
          <w:sz w:val="20"/>
          <w:szCs w:val="20"/>
        </w:rPr>
        <w:t>Nutanix</w:t>
      </w:r>
      <w:proofErr w:type="spellEnd"/>
      <w:r w:rsidRPr="00742531">
        <w:rPr>
          <w:rFonts w:asciiTheme="minorHAnsi" w:hAnsiTheme="minorHAnsi" w:cs="Arial"/>
          <w:bCs/>
          <w:sz w:val="20"/>
          <w:szCs w:val="20"/>
        </w:rPr>
        <w:t xml:space="preserve"> present</w:t>
      </w:r>
      <w:r w:rsidR="0077658C">
        <w:rPr>
          <w:rFonts w:asciiTheme="minorHAnsi" w:hAnsiTheme="minorHAnsi" w:cs="Arial"/>
          <w:bCs/>
          <w:sz w:val="20"/>
          <w:szCs w:val="20"/>
        </w:rPr>
        <w:t>e</w:t>
      </w:r>
      <w:r w:rsidRPr="00742531">
        <w:rPr>
          <w:rFonts w:asciiTheme="minorHAnsi" w:hAnsiTheme="minorHAnsi" w:cs="Arial"/>
          <w:bCs/>
          <w:sz w:val="20"/>
          <w:szCs w:val="20"/>
        </w:rPr>
        <w:t xml:space="preserve"> presso l’Istituto</w:t>
      </w:r>
      <w:r>
        <w:rPr>
          <w:rFonts w:asciiTheme="minorHAnsi" w:hAnsiTheme="minorHAnsi" w:cs="Arial"/>
          <w:bCs/>
          <w:sz w:val="20"/>
          <w:szCs w:val="20"/>
        </w:rPr>
        <w:t>.</w:t>
      </w:r>
    </w:p>
    <w:p w14:paraId="73B57CA5" w14:textId="77777777" w:rsidR="0077658C" w:rsidRDefault="0077658C" w:rsidP="00046B63">
      <w:pPr>
        <w:spacing w:line="276" w:lineRule="auto"/>
        <w:ind w:left="284"/>
        <w:jc w:val="both"/>
        <w:rPr>
          <w:rFonts w:asciiTheme="minorHAnsi" w:hAnsiTheme="minorHAnsi" w:cs="Arial"/>
          <w:bCs/>
          <w:sz w:val="20"/>
          <w:szCs w:val="20"/>
        </w:rPr>
      </w:pPr>
    </w:p>
    <w:p w14:paraId="3D6822D9" w14:textId="37EAA5A7" w:rsidR="00742531" w:rsidRDefault="00742531" w:rsidP="00046B63">
      <w:pPr>
        <w:spacing w:line="276" w:lineRule="auto"/>
        <w:ind w:left="284"/>
        <w:jc w:val="both"/>
        <w:rPr>
          <w:rFonts w:asciiTheme="minorHAnsi" w:hAnsiTheme="minorHAnsi" w:cs="Arial"/>
          <w:bCs/>
          <w:sz w:val="20"/>
          <w:szCs w:val="20"/>
        </w:rPr>
      </w:pPr>
      <w:r w:rsidRPr="00B27D77">
        <w:rPr>
          <w:rFonts w:cstheme="minorHAnsi"/>
          <w:noProof/>
        </w:rPr>
        <w:drawing>
          <wp:inline distT="0" distB="0" distL="0" distR="0" wp14:anchorId="3FE1D75A" wp14:editId="4ECAC50F">
            <wp:extent cx="5400040" cy="21588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158811"/>
                    </a:xfrm>
                    <a:prstGeom prst="rect">
                      <a:avLst/>
                    </a:prstGeom>
                  </pic:spPr>
                </pic:pic>
              </a:graphicData>
            </a:graphic>
          </wp:inline>
        </w:drawing>
      </w:r>
    </w:p>
    <w:p w14:paraId="19120E9A" w14:textId="3D68BAD5" w:rsidR="00877649" w:rsidRPr="00877649" w:rsidRDefault="00742531" w:rsidP="00877649">
      <w:p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 xml:space="preserve">Scopo della presente iniziativa è l’adeguamento ed il potenziamento dell’infrastruttura </w:t>
      </w:r>
      <w:proofErr w:type="spellStart"/>
      <w:r>
        <w:rPr>
          <w:rFonts w:asciiTheme="minorHAnsi" w:hAnsiTheme="minorHAnsi" w:cs="Arial"/>
          <w:bCs/>
          <w:sz w:val="20"/>
          <w:szCs w:val="20"/>
        </w:rPr>
        <w:t>Nutanix</w:t>
      </w:r>
      <w:proofErr w:type="spellEnd"/>
      <w:r w:rsidR="003A18B3">
        <w:rPr>
          <w:rFonts w:asciiTheme="minorHAnsi" w:hAnsiTheme="minorHAnsi" w:cs="Arial"/>
          <w:bCs/>
          <w:sz w:val="20"/>
          <w:szCs w:val="20"/>
        </w:rPr>
        <w:t xml:space="preserve">. </w:t>
      </w:r>
      <w:r w:rsidR="00877649">
        <w:rPr>
          <w:rFonts w:asciiTheme="minorHAnsi" w:hAnsiTheme="minorHAnsi" w:cs="Arial"/>
          <w:bCs/>
          <w:sz w:val="20"/>
          <w:szCs w:val="20"/>
        </w:rPr>
        <w:t xml:space="preserve">In particolare, </w:t>
      </w:r>
      <w:r w:rsidR="00877649" w:rsidRPr="00877649">
        <w:rPr>
          <w:rFonts w:asciiTheme="minorHAnsi" w:hAnsiTheme="minorHAnsi" w:cs="Arial"/>
          <w:bCs/>
          <w:sz w:val="20"/>
          <w:szCs w:val="20"/>
        </w:rPr>
        <w:t>INAIL ha la necessità di:</w:t>
      </w:r>
    </w:p>
    <w:p w14:paraId="3CF746AB" w14:textId="507CD026" w:rsidR="00562ADF" w:rsidRPr="00562ADF" w:rsidRDefault="00877649" w:rsidP="00562ADF">
      <w:pPr>
        <w:numPr>
          <w:ilvl w:val="0"/>
          <w:numId w:val="6"/>
        </w:numPr>
        <w:spacing w:line="276" w:lineRule="auto"/>
        <w:jc w:val="both"/>
        <w:rPr>
          <w:rFonts w:asciiTheme="minorHAnsi" w:hAnsiTheme="minorHAnsi" w:cs="Arial"/>
          <w:b/>
          <w:bCs/>
          <w:sz w:val="20"/>
          <w:szCs w:val="20"/>
        </w:rPr>
      </w:pPr>
      <w:r>
        <w:rPr>
          <w:rFonts w:asciiTheme="minorHAnsi" w:hAnsiTheme="minorHAnsi" w:cs="Arial"/>
          <w:bCs/>
          <w:sz w:val="20"/>
          <w:szCs w:val="20"/>
        </w:rPr>
        <w:t xml:space="preserve">Adeguare l’infrastruttura VDI, </w:t>
      </w:r>
      <w:r w:rsidRPr="00877649">
        <w:rPr>
          <w:rFonts w:asciiTheme="minorHAnsi" w:hAnsiTheme="minorHAnsi" w:cs="Arial"/>
          <w:bCs/>
          <w:sz w:val="20"/>
          <w:szCs w:val="20"/>
        </w:rPr>
        <w:t>per essere in grado</w:t>
      </w:r>
      <w:r w:rsidR="003A18B3">
        <w:rPr>
          <w:rFonts w:asciiTheme="minorHAnsi" w:hAnsiTheme="minorHAnsi" w:cs="Arial"/>
          <w:bCs/>
          <w:sz w:val="20"/>
          <w:szCs w:val="20"/>
        </w:rPr>
        <w:t>,</w:t>
      </w:r>
      <w:r w:rsidRPr="00877649">
        <w:rPr>
          <w:rFonts w:asciiTheme="minorHAnsi" w:hAnsiTheme="minorHAnsi" w:cs="Arial"/>
          <w:bCs/>
          <w:sz w:val="20"/>
          <w:szCs w:val="20"/>
        </w:rPr>
        <w:t xml:space="preserve"> nel corso dei prossimi 3 anni</w:t>
      </w:r>
      <w:r w:rsidR="003A18B3">
        <w:rPr>
          <w:rFonts w:asciiTheme="minorHAnsi" w:hAnsiTheme="minorHAnsi" w:cs="Arial"/>
          <w:bCs/>
          <w:sz w:val="20"/>
          <w:szCs w:val="20"/>
        </w:rPr>
        <w:t>,</w:t>
      </w:r>
      <w:r w:rsidRPr="00877649">
        <w:rPr>
          <w:rFonts w:asciiTheme="minorHAnsi" w:hAnsiTheme="minorHAnsi" w:cs="Arial"/>
          <w:bCs/>
          <w:sz w:val="20"/>
          <w:szCs w:val="20"/>
        </w:rPr>
        <w:t xml:space="preserve"> di gestire l’intera platea di utenti INAIL (circa 9.000). </w:t>
      </w:r>
      <w:r>
        <w:rPr>
          <w:rFonts w:asciiTheme="minorHAnsi" w:hAnsiTheme="minorHAnsi" w:cs="Arial"/>
          <w:bCs/>
          <w:sz w:val="20"/>
          <w:szCs w:val="20"/>
        </w:rPr>
        <w:t>L</w:t>
      </w:r>
      <w:r w:rsidRPr="00877649">
        <w:rPr>
          <w:rFonts w:asciiTheme="minorHAnsi" w:hAnsiTheme="minorHAnsi" w:cs="Arial"/>
          <w:bCs/>
          <w:sz w:val="20"/>
          <w:szCs w:val="20"/>
        </w:rPr>
        <w:t xml:space="preserve">’Istituto oggi </w:t>
      </w:r>
      <w:r>
        <w:rPr>
          <w:rFonts w:asciiTheme="minorHAnsi" w:hAnsiTheme="minorHAnsi" w:cs="Arial"/>
          <w:bCs/>
          <w:sz w:val="20"/>
          <w:szCs w:val="20"/>
        </w:rPr>
        <w:t xml:space="preserve">dispone di </w:t>
      </w:r>
      <w:r w:rsidRPr="00877649">
        <w:rPr>
          <w:rFonts w:asciiTheme="minorHAnsi" w:hAnsiTheme="minorHAnsi" w:cs="Arial"/>
          <w:bCs/>
          <w:sz w:val="20"/>
          <w:szCs w:val="20"/>
        </w:rPr>
        <w:t>un’infrastruttura che insiste su 2 siti</w:t>
      </w:r>
      <w:r>
        <w:rPr>
          <w:rFonts w:asciiTheme="minorHAnsi" w:hAnsiTheme="minorHAnsi" w:cs="Arial"/>
          <w:bCs/>
          <w:sz w:val="20"/>
          <w:szCs w:val="20"/>
        </w:rPr>
        <w:t>,</w:t>
      </w:r>
      <w:r w:rsidRPr="00877649">
        <w:rPr>
          <w:rFonts w:asciiTheme="minorHAnsi" w:hAnsiTheme="minorHAnsi" w:cs="Arial"/>
          <w:bCs/>
          <w:sz w:val="20"/>
          <w:szCs w:val="20"/>
        </w:rPr>
        <w:t xml:space="preserve"> composta in totale da 24 nodi</w:t>
      </w:r>
      <w:r w:rsidR="00627BAE">
        <w:rPr>
          <w:rFonts w:asciiTheme="minorHAnsi" w:hAnsiTheme="minorHAnsi" w:cs="Arial"/>
          <w:bCs/>
          <w:sz w:val="20"/>
          <w:szCs w:val="20"/>
        </w:rPr>
        <w:t xml:space="preserve"> HPE</w:t>
      </w:r>
      <w:r>
        <w:rPr>
          <w:rFonts w:asciiTheme="minorHAnsi" w:hAnsiTheme="minorHAnsi" w:cs="Arial"/>
          <w:bCs/>
          <w:sz w:val="20"/>
          <w:szCs w:val="20"/>
        </w:rPr>
        <w:t>,</w:t>
      </w:r>
      <w:r w:rsidRPr="00877649">
        <w:rPr>
          <w:rFonts w:asciiTheme="minorHAnsi" w:hAnsiTheme="minorHAnsi" w:cs="Arial"/>
          <w:bCs/>
          <w:sz w:val="20"/>
          <w:szCs w:val="20"/>
        </w:rPr>
        <w:t xml:space="preserve"> che sono </w:t>
      </w:r>
      <w:r w:rsidR="003A18B3">
        <w:rPr>
          <w:rFonts w:asciiTheme="minorHAnsi" w:hAnsiTheme="minorHAnsi" w:cs="Arial"/>
          <w:bCs/>
          <w:sz w:val="20"/>
          <w:szCs w:val="20"/>
        </w:rPr>
        <w:t xml:space="preserve">rispettivamente </w:t>
      </w:r>
      <w:r w:rsidRPr="00877649">
        <w:rPr>
          <w:rFonts w:asciiTheme="minorHAnsi" w:hAnsiTheme="minorHAnsi" w:cs="Arial"/>
          <w:bCs/>
          <w:sz w:val="20"/>
          <w:szCs w:val="20"/>
        </w:rPr>
        <w:t xml:space="preserve">in grado di supportare le sessioni contemporanee di circa 2.000 utenti. L’Istituto ha necessità di acquistare nodi aggiuntivi sui due </w:t>
      </w:r>
      <w:r>
        <w:rPr>
          <w:rFonts w:asciiTheme="minorHAnsi" w:hAnsiTheme="minorHAnsi" w:cs="Arial"/>
          <w:bCs/>
          <w:sz w:val="20"/>
          <w:szCs w:val="20"/>
        </w:rPr>
        <w:t>D</w:t>
      </w:r>
      <w:r w:rsidRPr="00877649">
        <w:rPr>
          <w:rFonts w:asciiTheme="minorHAnsi" w:hAnsiTheme="minorHAnsi" w:cs="Arial"/>
          <w:bCs/>
          <w:sz w:val="20"/>
          <w:szCs w:val="20"/>
        </w:rPr>
        <w:t>atacenter on premise</w:t>
      </w:r>
      <w:r>
        <w:rPr>
          <w:rFonts w:asciiTheme="minorHAnsi" w:hAnsiTheme="minorHAnsi" w:cs="Arial"/>
          <w:bCs/>
          <w:sz w:val="20"/>
          <w:szCs w:val="20"/>
        </w:rPr>
        <w:t xml:space="preserve">. </w:t>
      </w:r>
      <w:r w:rsidR="00FA147F">
        <w:rPr>
          <w:rFonts w:asciiTheme="minorHAnsi" w:hAnsiTheme="minorHAnsi" w:cs="Arial"/>
          <w:bCs/>
          <w:sz w:val="20"/>
          <w:szCs w:val="20"/>
        </w:rPr>
        <w:t xml:space="preserve">È previsto un </w:t>
      </w:r>
      <w:r w:rsidRPr="00877649">
        <w:rPr>
          <w:rFonts w:asciiTheme="minorHAnsi" w:hAnsiTheme="minorHAnsi" w:cs="Arial"/>
          <w:bCs/>
          <w:sz w:val="20"/>
          <w:szCs w:val="20"/>
        </w:rPr>
        <w:t xml:space="preserve">acquisto iniziale di </w:t>
      </w:r>
      <w:r w:rsidR="00627BAE">
        <w:rPr>
          <w:rFonts w:asciiTheme="minorHAnsi" w:hAnsiTheme="minorHAnsi" w:cs="Arial"/>
          <w:bCs/>
          <w:sz w:val="20"/>
          <w:szCs w:val="20"/>
        </w:rPr>
        <w:t xml:space="preserve">8 </w:t>
      </w:r>
      <w:r w:rsidRPr="00877649">
        <w:rPr>
          <w:rFonts w:asciiTheme="minorHAnsi" w:hAnsiTheme="minorHAnsi" w:cs="Arial"/>
          <w:bCs/>
          <w:sz w:val="20"/>
          <w:szCs w:val="20"/>
        </w:rPr>
        <w:t xml:space="preserve">nodi e dei servizi professionali </w:t>
      </w:r>
      <w:r>
        <w:rPr>
          <w:rFonts w:asciiTheme="minorHAnsi" w:hAnsiTheme="minorHAnsi" w:cs="Arial"/>
          <w:bCs/>
          <w:sz w:val="20"/>
          <w:szCs w:val="20"/>
        </w:rPr>
        <w:t xml:space="preserve">relativi </w:t>
      </w:r>
      <w:r w:rsidRPr="00877649">
        <w:rPr>
          <w:rFonts w:asciiTheme="minorHAnsi" w:hAnsiTheme="minorHAnsi" w:cs="Arial"/>
          <w:bCs/>
          <w:sz w:val="20"/>
          <w:szCs w:val="20"/>
        </w:rPr>
        <w:t>e un acquisto opzionale</w:t>
      </w:r>
      <w:r>
        <w:rPr>
          <w:rFonts w:asciiTheme="minorHAnsi" w:hAnsiTheme="minorHAnsi" w:cs="Arial"/>
          <w:bCs/>
          <w:sz w:val="20"/>
          <w:szCs w:val="20"/>
        </w:rPr>
        <w:t>,</w:t>
      </w:r>
      <w:r w:rsidRPr="00877649">
        <w:rPr>
          <w:rFonts w:asciiTheme="minorHAnsi" w:hAnsiTheme="minorHAnsi" w:cs="Arial"/>
          <w:bCs/>
          <w:sz w:val="20"/>
          <w:szCs w:val="20"/>
        </w:rPr>
        <w:t xml:space="preserve"> diviso tra secondo e terzo anno</w:t>
      </w:r>
      <w:r>
        <w:rPr>
          <w:rFonts w:asciiTheme="minorHAnsi" w:hAnsiTheme="minorHAnsi" w:cs="Arial"/>
          <w:bCs/>
          <w:sz w:val="20"/>
          <w:szCs w:val="20"/>
        </w:rPr>
        <w:t xml:space="preserve"> contrattuali</w:t>
      </w:r>
      <w:r w:rsidRPr="00877649">
        <w:rPr>
          <w:rFonts w:asciiTheme="minorHAnsi" w:hAnsiTheme="minorHAnsi" w:cs="Arial"/>
          <w:bCs/>
          <w:sz w:val="20"/>
          <w:szCs w:val="20"/>
        </w:rPr>
        <w:t>, che verrà attivato solo se necessario, di ulteriori 16 nodi</w:t>
      </w:r>
      <w:r w:rsidR="00562ADF">
        <w:rPr>
          <w:rFonts w:asciiTheme="minorHAnsi" w:hAnsiTheme="minorHAnsi" w:cs="Arial"/>
          <w:bCs/>
          <w:sz w:val="20"/>
          <w:szCs w:val="20"/>
        </w:rPr>
        <w:t xml:space="preserve">. </w:t>
      </w:r>
      <w:r w:rsidR="00562ADF" w:rsidRPr="00562ADF">
        <w:rPr>
          <w:rFonts w:asciiTheme="minorHAnsi" w:hAnsiTheme="minorHAnsi" w:cs="Arial"/>
          <w:bCs/>
          <w:sz w:val="20"/>
          <w:szCs w:val="20"/>
          <w:u w:val="single"/>
        </w:rPr>
        <w:t xml:space="preserve">Si fa presente che i nodi richiesti per l’adeguamento dell’infrastruttura VDI saranno di marca HPE, </w:t>
      </w:r>
      <w:r w:rsidR="0077658C">
        <w:rPr>
          <w:rFonts w:asciiTheme="minorHAnsi" w:hAnsiTheme="minorHAnsi" w:cs="Arial"/>
          <w:bCs/>
          <w:sz w:val="20"/>
          <w:szCs w:val="20"/>
          <w:u w:val="single"/>
        </w:rPr>
        <w:t xml:space="preserve">allo scopo di </w:t>
      </w:r>
      <w:r w:rsidR="00562ADF" w:rsidRPr="00562ADF">
        <w:rPr>
          <w:rFonts w:asciiTheme="minorHAnsi" w:hAnsiTheme="minorHAnsi" w:cs="Arial"/>
          <w:bCs/>
          <w:sz w:val="20"/>
          <w:szCs w:val="20"/>
          <w:u w:val="single"/>
        </w:rPr>
        <w:t xml:space="preserve">garantire la compatibilità </w:t>
      </w:r>
      <w:r w:rsidR="0077658C">
        <w:rPr>
          <w:rFonts w:asciiTheme="minorHAnsi" w:hAnsiTheme="minorHAnsi" w:cs="Arial"/>
          <w:bCs/>
          <w:sz w:val="20"/>
          <w:szCs w:val="20"/>
          <w:u w:val="single"/>
        </w:rPr>
        <w:t xml:space="preserve">e l’interoperabilità </w:t>
      </w:r>
      <w:r w:rsidR="00562ADF" w:rsidRPr="00562ADF">
        <w:rPr>
          <w:rFonts w:asciiTheme="minorHAnsi" w:hAnsiTheme="minorHAnsi" w:cs="Arial"/>
          <w:bCs/>
          <w:sz w:val="20"/>
          <w:szCs w:val="20"/>
          <w:u w:val="single"/>
        </w:rPr>
        <w:t xml:space="preserve">con i nodi attuali nell’ambito dello stesso cluster </w:t>
      </w:r>
      <w:proofErr w:type="spellStart"/>
      <w:r w:rsidR="00562ADF" w:rsidRPr="00562ADF">
        <w:rPr>
          <w:rFonts w:asciiTheme="minorHAnsi" w:hAnsiTheme="minorHAnsi" w:cs="Arial"/>
          <w:bCs/>
          <w:sz w:val="20"/>
          <w:szCs w:val="20"/>
          <w:u w:val="single"/>
        </w:rPr>
        <w:t>Nutanix</w:t>
      </w:r>
      <w:proofErr w:type="spellEnd"/>
      <w:r w:rsidR="00562ADF" w:rsidRPr="00562ADF">
        <w:rPr>
          <w:rFonts w:asciiTheme="minorHAnsi" w:hAnsiTheme="minorHAnsi" w:cs="Arial"/>
          <w:bCs/>
          <w:sz w:val="20"/>
          <w:szCs w:val="20"/>
          <w:u w:val="single"/>
        </w:rPr>
        <w:t>.</w:t>
      </w:r>
    </w:p>
    <w:p w14:paraId="3C7126AC" w14:textId="78F72FB1" w:rsidR="00877649" w:rsidRPr="00877649" w:rsidRDefault="00FA197D" w:rsidP="00877649">
      <w:pPr>
        <w:numPr>
          <w:ilvl w:val="0"/>
          <w:numId w:val="6"/>
        </w:numPr>
        <w:spacing w:line="276" w:lineRule="auto"/>
        <w:jc w:val="both"/>
        <w:rPr>
          <w:rFonts w:asciiTheme="minorHAnsi" w:hAnsiTheme="minorHAnsi" w:cs="Arial"/>
          <w:bCs/>
          <w:sz w:val="20"/>
          <w:szCs w:val="20"/>
        </w:rPr>
      </w:pPr>
      <w:r>
        <w:rPr>
          <w:rFonts w:asciiTheme="minorHAnsi" w:hAnsiTheme="minorHAnsi" w:cs="Arial"/>
          <w:bCs/>
          <w:sz w:val="20"/>
          <w:szCs w:val="20"/>
        </w:rPr>
        <w:t>A</w:t>
      </w:r>
      <w:r w:rsidR="00877649" w:rsidRPr="00877649">
        <w:rPr>
          <w:rFonts w:asciiTheme="minorHAnsi" w:hAnsiTheme="minorHAnsi" w:cs="Arial"/>
          <w:bCs/>
          <w:sz w:val="20"/>
          <w:szCs w:val="20"/>
        </w:rPr>
        <w:t>deguare l’infrastruttura della piattaforma di Advanced Analytics SAS</w:t>
      </w:r>
      <w:r>
        <w:rPr>
          <w:rFonts w:asciiTheme="minorHAnsi" w:hAnsiTheme="minorHAnsi" w:cs="Arial"/>
          <w:bCs/>
          <w:sz w:val="20"/>
          <w:szCs w:val="20"/>
        </w:rPr>
        <w:t>,</w:t>
      </w:r>
      <w:r w:rsidR="00877649" w:rsidRPr="00877649">
        <w:rPr>
          <w:rFonts w:asciiTheme="minorHAnsi" w:hAnsiTheme="minorHAnsi" w:cs="Arial"/>
          <w:bCs/>
          <w:sz w:val="20"/>
          <w:szCs w:val="20"/>
        </w:rPr>
        <w:t xml:space="preserve"> che attualmente insiste su un solo sito</w:t>
      </w:r>
      <w:r w:rsidR="0077658C">
        <w:rPr>
          <w:rFonts w:asciiTheme="minorHAnsi" w:hAnsiTheme="minorHAnsi" w:cs="Arial"/>
          <w:bCs/>
          <w:sz w:val="20"/>
          <w:szCs w:val="20"/>
        </w:rPr>
        <w:t xml:space="preserve"> </w:t>
      </w:r>
      <w:r w:rsidR="00877649" w:rsidRPr="00877649">
        <w:rPr>
          <w:rFonts w:asciiTheme="minorHAnsi" w:hAnsiTheme="minorHAnsi" w:cs="Arial"/>
          <w:bCs/>
          <w:sz w:val="20"/>
          <w:szCs w:val="20"/>
        </w:rPr>
        <w:t>e</w:t>
      </w:r>
      <w:r>
        <w:rPr>
          <w:rFonts w:asciiTheme="minorHAnsi" w:hAnsiTheme="minorHAnsi" w:cs="Arial"/>
          <w:bCs/>
          <w:sz w:val="20"/>
          <w:szCs w:val="20"/>
        </w:rPr>
        <w:t xml:space="preserve"> presenta </w:t>
      </w:r>
      <w:r w:rsidR="00877649" w:rsidRPr="00877649">
        <w:rPr>
          <w:rFonts w:asciiTheme="minorHAnsi" w:hAnsiTheme="minorHAnsi" w:cs="Arial"/>
          <w:bCs/>
          <w:sz w:val="20"/>
          <w:szCs w:val="20"/>
        </w:rPr>
        <w:t xml:space="preserve">alcuni nodi in End of </w:t>
      </w:r>
      <w:proofErr w:type="spellStart"/>
      <w:r w:rsidR="00877649" w:rsidRPr="00877649">
        <w:rPr>
          <w:rFonts w:asciiTheme="minorHAnsi" w:hAnsiTheme="minorHAnsi" w:cs="Arial"/>
          <w:bCs/>
          <w:sz w:val="20"/>
          <w:szCs w:val="20"/>
        </w:rPr>
        <w:t>Maintenance</w:t>
      </w:r>
      <w:proofErr w:type="spellEnd"/>
      <w:r w:rsidR="00877649" w:rsidRPr="00877649">
        <w:rPr>
          <w:rFonts w:asciiTheme="minorHAnsi" w:hAnsiTheme="minorHAnsi" w:cs="Arial"/>
          <w:bCs/>
          <w:sz w:val="20"/>
          <w:szCs w:val="20"/>
        </w:rPr>
        <w:t xml:space="preserve"> </w:t>
      </w:r>
      <w:r>
        <w:rPr>
          <w:rFonts w:asciiTheme="minorHAnsi" w:hAnsiTheme="minorHAnsi" w:cs="Arial"/>
          <w:bCs/>
          <w:sz w:val="20"/>
          <w:szCs w:val="20"/>
        </w:rPr>
        <w:t xml:space="preserve">da </w:t>
      </w:r>
      <w:r w:rsidR="00877649" w:rsidRPr="00877649">
        <w:rPr>
          <w:rFonts w:asciiTheme="minorHAnsi" w:hAnsiTheme="minorHAnsi" w:cs="Arial"/>
          <w:bCs/>
          <w:sz w:val="20"/>
          <w:szCs w:val="20"/>
        </w:rPr>
        <w:t xml:space="preserve">aprile 2022. </w:t>
      </w:r>
      <w:r w:rsidR="003A18B3">
        <w:rPr>
          <w:rFonts w:asciiTheme="minorHAnsi" w:hAnsiTheme="minorHAnsi" w:cs="Arial"/>
          <w:bCs/>
          <w:sz w:val="20"/>
          <w:szCs w:val="20"/>
        </w:rPr>
        <w:t>S</w:t>
      </w:r>
      <w:r w:rsidR="00877649" w:rsidRPr="00877649">
        <w:rPr>
          <w:rFonts w:asciiTheme="minorHAnsi" w:hAnsiTheme="minorHAnsi" w:cs="Arial"/>
          <w:bCs/>
          <w:sz w:val="20"/>
          <w:szCs w:val="20"/>
        </w:rPr>
        <w:t>i rende necessario l’acquisto iniziale di 8 nodi e dei servizi professionali per l’adeguamento della piattaforma</w:t>
      </w:r>
      <w:r w:rsidR="00FA147F">
        <w:rPr>
          <w:rFonts w:asciiTheme="minorHAnsi" w:hAnsiTheme="minorHAnsi" w:cs="Arial"/>
          <w:bCs/>
          <w:sz w:val="20"/>
          <w:szCs w:val="20"/>
        </w:rPr>
        <w:t>,</w:t>
      </w:r>
      <w:r w:rsidR="00877649" w:rsidRPr="00877649">
        <w:rPr>
          <w:rFonts w:asciiTheme="minorHAnsi" w:hAnsiTheme="minorHAnsi" w:cs="Arial"/>
          <w:bCs/>
          <w:sz w:val="20"/>
          <w:szCs w:val="20"/>
        </w:rPr>
        <w:t xml:space="preserve"> al fine di ospitare gli ambienti di sviluppo, collaudo e pre-produzione della soluzione SAS</w:t>
      </w:r>
      <w:r w:rsidR="00FA147F">
        <w:rPr>
          <w:rFonts w:asciiTheme="minorHAnsi" w:hAnsiTheme="minorHAnsi" w:cs="Arial"/>
          <w:bCs/>
          <w:sz w:val="20"/>
          <w:szCs w:val="20"/>
        </w:rPr>
        <w:t>,</w:t>
      </w:r>
      <w:r w:rsidR="00877649" w:rsidRPr="00877649">
        <w:rPr>
          <w:rFonts w:asciiTheme="minorHAnsi" w:hAnsiTheme="minorHAnsi" w:cs="Arial"/>
          <w:bCs/>
          <w:sz w:val="20"/>
          <w:szCs w:val="20"/>
        </w:rPr>
        <w:t xml:space="preserve"> e l’acquisto opzionale</w:t>
      </w:r>
      <w:r>
        <w:rPr>
          <w:rFonts w:asciiTheme="minorHAnsi" w:hAnsiTheme="minorHAnsi" w:cs="Arial"/>
          <w:bCs/>
          <w:sz w:val="20"/>
          <w:szCs w:val="20"/>
        </w:rPr>
        <w:t>,</w:t>
      </w:r>
      <w:r w:rsidR="00877649" w:rsidRPr="00877649">
        <w:rPr>
          <w:rFonts w:asciiTheme="minorHAnsi" w:hAnsiTheme="minorHAnsi" w:cs="Arial"/>
          <w:bCs/>
          <w:sz w:val="20"/>
          <w:szCs w:val="20"/>
        </w:rPr>
        <w:t xml:space="preserve"> a partire dal secondo anno, che verrà attivato solo </w:t>
      </w:r>
      <w:r>
        <w:rPr>
          <w:rFonts w:asciiTheme="minorHAnsi" w:hAnsiTheme="minorHAnsi" w:cs="Arial"/>
          <w:bCs/>
          <w:sz w:val="20"/>
          <w:szCs w:val="20"/>
        </w:rPr>
        <w:t xml:space="preserve">se </w:t>
      </w:r>
      <w:r w:rsidR="00877649" w:rsidRPr="00877649">
        <w:rPr>
          <w:rFonts w:asciiTheme="minorHAnsi" w:hAnsiTheme="minorHAnsi" w:cs="Arial"/>
          <w:bCs/>
          <w:sz w:val="20"/>
          <w:szCs w:val="20"/>
        </w:rPr>
        <w:t>necessario, di ulteriori 4</w:t>
      </w:r>
      <w:r w:rsidR="0077658C">
        <w:rPr>
          <w:rFonts w:asciiTheme="minorHAnsi" w:hAnsiTheme="minorHAnsi" w:cs="Arial"/>
          <w:bCs/>
          <w:sz w:val="20"/>
          <w:szCs w:val="20"/>
        </w:rPr>
        <w:t xml:space="preserve"> nodi,</w:t>
      </w:r>
      <w:r>
        <w:rPr>
          <w:rFonts w:asciiTheme="minorHAnsi" w:hAnsiTheme="minorHAnsi" w:cs="Arial"/>
          <w:bCs/>
          <w:sz w:val="20"/>
          <w:szCs w:val="20"/>
        </w:rPr>
        <w:t xml:space="preserve"> allo scopo di </w:t>
      </w:r>
      <w:r w:rsidR="00877649" w:rsidRPr="00877649">
        <w:rPr>
          <w:rFonts w:asciiTheme="minorHAnsi" w:hAnsiTheme="minorHAnsi" w:cs="Arial"/>
          <w:bCs/>
          <w:sz w:val="20"/>
          <w:szCs w:val="20"/>
        </w:rPr>
        <w:t>realizzare quello che sarà l’ambiente di produzione;</w:t>
      </w:r>
    </w:p>
    <w:p w14:paraId="5BE579F0" w14:textId="74A53E14" w:rsidR="00877649" w:rsidRPr="00877649" w:rsidRDefault="00FA197D" w:rsidP="00877649">
      <w:pPr>
        <w:numPr>
          <w:ilvl w:val="0"/>
          <w:numId w:val="6"/>
        </w:numPr>
        <w:spacing w:line="276" w:lineRule="auto"/>
        <w:jc w:val="both"/>
        <w:rPr>
          <w:rFonts w:asciiTheme="minorHAnsi" w:hAnsiTheme="minorHAnsi" w:cs="Arial"/>
          <w:bCs/>
          <w:sz w:val="20"/>
          <w:szCs w:val="20"/>
        </w:rPr>
      </w:pPr>
      <w:r>
        <w:rPr>
          <w:rFonts w:asciiTheme="minorHAnsi" w:hAnsiTheme="minorHAnsi" w:cs="Arial"/>
          <w:bCs/>
          <w:sz w:val="20"/>
          <w:szCs w:val="20"/>
        </w:rPr>
        <w:t>A</w:t>
      </w:r>
      <w:r w:rsidR="00877649" w:rsidRPr="00877649">
        <w:rPr>
          <w:rFonts w:asciiTheme="minorHAnsi" w:hAnsiTheme="minorHAnsi" w:cs="Arial"/>
          <w:bCs/>
          <w:sz w:val="20"/>
          <w:szCs w:val="20"/>
        </w:rPr>
        <w:t xml:space="preserve">ggiornare l’attuale infrastruttura dedicata alla gestione dello </w:t>
      </w:r>
      <w:proofErr w:type="spellStart"/>
      <w:r>
        <w:rPr>
          <w:rFonts w:asciiTheme="minorHAnsi" w:hAnsiTheme="minorHAnsi" w:cs="Arial"/>
          <w:bCs/>
          <w:sz w:val="20"/>
          <w:szCs w:val="20"/>
        </w:rPr>
        <w:t>Unified</w:t>
      </w:r>
      <w:proofErr w:type="spellEnd"/>
      <w:r>
        <w:rPr>
          <w:rFonts w:asciiTheme="minorHAnsi" w:hAnsiTheme="minorHAnsi" w:cs="Arial"/>
          <w:bCs/>
          <w:sz w:val="20"/>
          <w:szCs w:val="20"/>
        </w:rPr>
        <w:t xml:space="preserve"> S</w:t>
      </w:r>
      <w:r w:rsidR="00877649" w:rsidRPr="00877649">
        <w:rPr>
          <w:rFonts w:asciiTheme="minorHAnsi" w:hAnsiTheme="minorHAnsi" w:cs="Arial"/>
          <w:bCs/>
          <w:sz w:val="20"/>
          <w:szCs w:val="20"/>
        </w:rPr>
        <w:t>torage</w:t>
      </w:r>
      <w:r>
        <w:rPr>
          <w:rFonts w:asciiTheme="minorHAnsi" w:hAnsiTheme="minorHAnsi" w:cs="Arial"/>
          <w:bCs/>
          <w:sz w:val="20"/>
          <w:szCs w:val="20"/>
        </w:rPr>
        <w:t xml:space="preserve">, </w:t>
      </w:r>
      <w:r w:rsidR="00877649" w:rsidRPr="00877649">
        <w:rPr>
          <w:rFonts w:asciiTheme="minorHAnsi" w:hAnsiTheme="minorHAnsi" w:cs="Arial"/>
          <w:bCs/>
          <w:sz w:val="20"/>
          <w:szCs w:val="20"/>
        </w:rPr>
        <w:t>legato ai progetti precedentemente indicati</w:t>
      </w:r>
      <w:r>
        <w:rPr>
          <w:rFonts w:asciiTheme="minorHAnsi" w:hAnsiTheme="minorHAnsi" w:cs="Arial"/>
          <w:bCs/>
          <w:sz w:val="20"/>
          <w:szCs w:val="20"/>
        </w:rPr>
        <w:t>,</w:t>
      </w:r>
      <w:r w:rsidR="00877649" w:rsidRPr="00877649">
        <w:rPr>
          <w:rFonts w:asciiTheme="minorHAnsi" w:hAnsiTheme="minorHAnsi" w:cs="Arial"/>
          <w:bCs/>
          <w:sz w:val="20"/>
          <w:szCs w:val="20"/>
        </w:rPr>
        <w:t xml:space="preserve"> che attualmente </w:t>
      </w:r>
      <w:r>
        <w:rPr>
          <w:rFonts w:asciiTheme="minorHAnsi" w:hAnsiTheme="minorHAnsi" w:cs="Arial"/>
          <w:bCs/>
          <w:sz w:val="20"/>
          <w:szCs w:val="20"/>
        </w:rPr>
        <w:t xml:space="preserve">è composta da </w:t>
      </w:r>
      <w:r w:rsidR="00877649" w:rsidRPr="00877649">
        <w:rPr>
          <w:rFonts w:asciiTheme="minorHAnsi" w:hAnsiTheme="minorHAnsi" w:cs="Arial"/>
          <w:bCs/>
          <w:sz w:val="20"/>
          <w:szCs w:val="20"/>
        </w:rPr>
        <w:t xml:space="preserve">14 nodi </w:t>
      </w:r>
      <w:proofErr w:type="spellStart"/>
      <w:r w:rsidR="00877649" w:rsidRPr="00877649">
        <w:rPr>
          <w:rFonts w:asciiTheme="minorHAnsi" w:hAnsiTheme="minorHAnsi" w:cs="Arial"/>
          <w:bCs/>
          <w:sz w:val="20"/>
          <w:szCs w:val="20"/>
        </w:rPr>
        <w:t>Nutanix</w:t>
      </w:r>
      <w:proofErr w:type="spellEnd"/>
      <w:r w:rsidR="00877649" w:rsidRPr="00877649">
        <w:rPr>
          <w:rFonts w:asciiTheme="minorHAnsi" w:hAnsiTheme="minorHAnsi" w:cs="Arial"/>
          <w:bCs/>
          <w:sz w:val="20"/>
          <w:szCs w:val="20"/>
        </w:rPr>
        <w:t xml:space="preserve"> </w:t>
      </w:r>
      <w:r>
        <w:rPr>
          <w:rFonts w:asciiTheme="minorHAnsi" w:hAnsiTheme="minorHAnsi" w:cs="Arial"/>
          <w:bCs/>
          <w:sz w:val="20"/>
          <w:szCs w:val="20"/>
        </w:rPr>
        <w:t xml:space="preserve">in End of </w:t>
      </w:r>
      <w:proofErr w:type="spellStart"/>
      <w:r>
        <w:rPr>
          <w:rFonts w:asciiTheme="minorHAnsi" w:hAnsiTheme="minorHAnsi" w:cs="Arial"/>
          <w:bCs/>
          <w:sz w:val="20"/>
          <w:szCs w:val="20"/>
        </w:rPr>
        <w:t>Maintenance</w:t>
      </w:r>
      <w:proofErr w:type="spellEnd"/>
      <w:r>
        <w:rPr>
          <w:rFonts w:asciiTheme="minorHAnsi" w:hAnsiTheme="minorHAnsi" w:cs="Arial"/>
          <w:bCs/>
          <w:sz w:val="20"/>
          <w:szCs w:val="20"/>
        </w:rPr>
        <w:t xml:space="preserve"> da</w:t>
      </w:r>
      <w:r w:rsidR="004F1A92">
        <w:rPr>
          <w:rFonts w:asciiTheme="minorHAnsi" w:hAnsiTheme="minorHAnsi" w:cs="Arial"/>
          <w:bCs/>
          <w:sz w:val="20"/>
          <w:szCs w:val="20"/>
        </w:rPr>
        <w:t xml:space="preserve"> a</w:t>
      </w:r>
      <w:r w:rsidR="00877649" w:rsidRPr="00877649">
        <w:rPr>
          <w:rFonts w:asciiTheme="minorHAnsi" w:hAnsiTheme="minorHAnsi" w:cs="Arial"/>
          <w:bCs/>
          <w:sz w:val="20"/>
          <w:szCs w:val="20"/>
        </w:rPr>
        <w:t>prile 2022</w:t>
      </w:r>
      <w:r w:rsidR="004F1A92">
        <w:rPr>
          <w:rFonts w:asciiTheme="minorHAnsi" w:hAnsiTheme="minorHAnsi" w:cs="Arial"/>
          <w:bCs/>
          <w:sz w:val="20"/>
          <w:szCs w:val="20"/>
        </w:rPr>
        <w:t xml:space="preserve">. L’aggiornamento dei suddetti sistemi rende </w:t>
      </w:r>
      <w:r w:rsidR="00877649" w:rsidRPr="00877649">
        <w:rPr>
          <w:rFonts w:asciiTheme="minorHAnsi" w:hAnsiTheme="minorHAnsi" w:cs="Arial"/>
          <w:bCs/>
          <w:sz w:val="20"/>
          <w:szCs w:val="20"/>
        </w:rPr>
        <w:t xml:space="preserve">necessario l’acquisto di 12 nodi e dei servizi </w:t>
      </w:r>
      <w:r w:rsidR="004F1A92">
        <w:rPr>
          <w:rFonts w:asciiTheme="minorHAnsi" w:hAnsiTheme="minorHAnsi" w:cs="Arial"/>
          <w:bCs/>
          <w:sz w:val="20"/>
          <w:szCs w:val="20"/>
        </w:rPr>
        <w:t xml:space="preserve">professionali </w:t>
      </w:r>
      <w:r w:rsidR="00877649" w:rsidRPr="00877649">
        <w:rPr>
          <w:rFonts w:asciiTheme="minorHAnsi" w:hAnsiTheme="minorHAnsi" w:cs="Arial"/>
          <w:bCs/>
          <w:sz w:val="20"/>
          <w:szCs w:val="20"/>
        </w:rPr>
        <w:t>necessari alla migrazione e all’avvio della nuova infrastruttura</w:t>
      </w:r>
      <w:r w:rsidR="002A583C">
        <w:rPr>
          <w:rFonts w:asciiTheme="minorHAnsi" w:hAnsiTheme="minorHAnsi" w:cs="Arial"/>
          <w:bCs/>
          <w:sz w:val="20"/>
          <w:szCs w:val="20"/>
        </w:rPr>
        <w:t>;</w:t>
      </w:r>
    </w:p>
    <w:p w14:paraId="0D83C3C8" w14:textId="64F073BA" w:rsidR="00877649" w:rsidRDefault="004F1A92" w:rsidP="00877649">
      <w:pPr>
        <w:numPr>
          <w:ilvl w:val="0"/>
          <w:numId w:val="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INAIL intende inoltre implementare un progetto </w:t>
      </w:r>
      <w:proofErr w:type="spellStart"/>
      <w:r w:rsidR="002A583C">
        <w:rPr>
          <w:rFonts w:asciiTheme="minorHAnsi" w:hAnsiTheme="minorHAnsi" w:cs="Arial"/>
          <w:bCs/>
          <w:sz w:val="20"/>
          <w:szCs w:val="20"/>
        </w:rPr>
        <w:t>Nutanix</w:t>
      </w:r>
      <w:proofErr w:type="spellEnd"/>
      <w:r w:rsidR="002A583C">
        <w:rPr>
          <w:rFonts w:asciiTheme="minorHAnsi" w:hAnsiTheme="minorHAnsi" w:cs="Arial"/>
          <w:bCs/>
          <w:sz w:val="20"/>
          <w:szCs w:val="20"/>
        </w:rPr>
        <w:t xml:space="preserve"> </w:t>
      </w:r>
      <w:proofErr w:type="spellStart"/>
      <w:r w:rsidR="00877649" w:rsidRPr="00877649">
        <w:rPr>
          <w:rFonts w:asciiTheme="minorHAnsi" w:hAnsiTheme="minorHAnsi" w:cs="Arial"/>
          <w:bCs/>
          <w:sz w:val="20"/>
          <w:szCs w:val="20"/>
        </w:rPr>
        <w:t>DBaaS</w:t>
      </w:r>
      <w:proofErr w:type="spellEnd"/>
      <w:r w:rsidR="00877649" w:rsidRPr="00877649">
        <w:rPr>
          <w:rFonts w:asciiTheme="minorHAnsi" w:hAnsiTheme="minorHAnsi" w:cs="Arial"/>
          <w:bCs/>
          <w:sz w:val="20"/>
          <w:szCs w:val="20"/>
        </w:rPr>
        <w:t xml:space="preserve"> su parte dell’infrastruttura dedicata allo </w:t>
      </w:r>
      <w:proofErr w:type="spellStart"/>
      <w:r w:rsidR="00877649" w:rsidRPr="00877649">
        <w:rPr>
          <w:rFonts w:asciiTheme="minorHAnsi" w:hAnsiTheme="minorHAnsi" w:cs="Arial"/>
          <w:bCs/>
          <w:sz w:val="20"/>
          <w:szCs w:val="20"/>
        </w:rPr>
        <w:t>Unified</w:t>
      </w:r>
      <w:proofErr w:type="spellEnd"/>
      <w:r w:rsidR="00877649" w:rsidRPr="00877649">
        <w:rPr>
          <w:rFonts w:asciiTheme="minorHAnsi" w:hAnsiTheme="minorHAnsi" w:cs="Arial"/>
          <w:bCs/>
          <w:sz w:val="20"/>
          <w:szCs w:val="20"/>
        </w:rPr>
        <w:t xml:space="preserve"> Storage</w:t>
      </w:r>
      <w:r>
        <w:rPr>
          <w:rFonts w:asciiTheme="minorHAnsi" w:hAnsiTheme="minorHAnsi" w:cs="Arial"/>
          <w:bCs/>
          <w:sz w:val="20"/>
          <w:szCs w:val="20"/>
        </w:rPr>
        <w:t>. A tal fine</w:t>
      </w:r>
      <w:r w:rsidR="002A583C">
        <w:rPr>
          <w:rFonts w:asciiTheme="minorHAnsi" w:hAnsiTheme="minorHAnsi" w:cs="Arial"/>
          <w:bCs/>
          <w:sz w:val="20"/>
          <w:szCs w:val="20"/>
        </w:rPr>
        <w:t xml:space="preserve"> intende </w:t>
      </w:r>
      <w:r w:rsidR="00877649" w:rsidRPr="00877649">
        <w:rPr>
          <w:rFonts w:asciiTheme="minorHAnsi" w:hAnsiTheme="minorHAnsi" w:cs="Arial"/>
          <w:bCs/>
          <w:sz w:val="20"/>
          <w:szCs w:val="20"/>
        </w:rPr>
        <w:t>effettuare un acquisto opzionale</w:t>
      </w:r>
      <w:r w:rsidR="002A583C">
        <w:rPr>
          <w:rFonts w:asciiTheme="minorHAnsi" w:hAnsiTheme="minorHAnsi" w:cs="Arial"/>
          <w:bCs/>
          <w:sz w:val="20"/>
          <w:szCs w:val="20"/>
        </w:rPr>
        <w:t>,</w:t>
      </w:r>
      <w:r w:rsidR="00877649" w:rsidRPr="00877649">
        <w:rPr>
          <w:rFonts w:asciiTheme="minorHAnsi" w:hAnsiTheme="minorHAnsi" w:cs="Arial"/>
          <w:bCs/>
          <w:sz w:val="20"/>
          <w:szCs w:val="20"/>
        </w:rPr>
        <w:t xml:space="preserve"> diviso tra secondo e terzo anno, che verrà attivato solo se necessario, di 8 nodi </w:t>
      </w:r>
      <w:r w:rsidR="002A583C" w:rsidRPr="00877649">
        <w:rPr>
          <w:rFonts w:asciiTheme="minorHAnsi" w:hAnsiTheme="minorHAnsi" w:cs="Arial"/>
          <w:bCs/>
          <w:sz w:val="20"/>
          <w:szCs w:val="20"/>
        </w:rPr>
        <w:t>suddivisi sui due siti dell’Istituto</w:t>
      </w:r>
      <w:r w:rsidR="002A583C">
        <w:rPr>
          <w:rFonts w:asciiTheme="minorHAnsi" w:hAnsiTheme="minorHAnsi" w:cs="Arial"/>
          <w:bCs/>
          <w:sz w:val="20"/>
          <w:szCs w:val="20"/>
        </w:rPr>
        <w:t xml:space="preserve"> </w:t>
      </w:r>
      <w:r w:rsidR="00877649" w:rsidRPr="00877649">
        <w:rPr>
          <w:rFonts w:asciiTheme="minorHAnsi" w:hAnsiTheme="minorHAnsi" w:cs="Arial"/>
          <w:bCs/>
          <w:sz w:val="20"/>
          <w:szCs w:val="20"/>
        </w:rPr>
        <w:t>e dei servizi professionali necessari all’avvio della piattaforma.</w:t>
      </w:r>
    </w:p>
    <w:p w14:paraId="3347DCFD" w14:textId="159C746D" w:rsidR="00FA147F" w:rsidRDefault="002A583C" w:rsidP="00D540CC">
      <w:pPr>
        <w:spacing w:line="276" w:lineRule="auto"/>
        <w:ind w:left="644"/>
        <w:jc w:val="both"/>
        <w:rPr>
          <w:rFonts w:asciiTheme="minorHAnsi" w:hAnsiTheme="minorHAnsi" w:cs="Arial"/>
          <w:bCs/>
          <w:sz w:val="20"/>
          <w:szCs w:val="20"/>
        </w:rPr>
      </w:pPr>
      <w:r>
        <w:rPr>
          <w:rFonts w:asciiTheme="minorHAnsi" w:hAnsiTheme="minorHAnsi" w:cs="Arial"/>
          <w:bCs/>
          <w:sz w:val="20"/>
          <w:szCs w:val="20"/>
        </w:rPr>
        <w:t xml:space="preserve">In relazione alla soluzione </w:t>
      </w:r>
      <w:proofErr w:type="spellStart"/>
      <w:r w:rsidRPr="00215D4B">
        <w:rPr>
          <w:rFonts w:asciiTheme="minorHAnsi" w:hAnsiTheme="minorHAnsi" w:cs="Arial"/>
          <w:bCs/>
          <w:sz w:val="20"/>
          <w:szCs w:val="20"/>
        </w:rPr>
        <w:t>Nutanix</w:t>
      </w:r>
      <w:proofErr w:type="spellEnd"/>
      <w:r w:rsidRPr="00215D4B">
        <w:rPr>
          <w:rFonts w:asciiTheme="minorHAnsi" w:hAnsiTheme="minorHAnsi" w:cs="Arial"/>
          <w:bCs/>
          <w:sz w:val="20"/>
          <w:szCs w:val="20"/>
        </w:rPr>
        <w:t xml:space="preserve"> </w:t>
      </w:r>
      <w:proofErr w:type="spellStart"/>
      <w:r w:rsidRPr="00215D4B">
        <w:rPr>
          <w:rFonts w:asciiTheme="minorHAnsi" w:hAnsiTheme="minorHAnsi" w:cs="Arial"/>
          <w:bCs/>
          <w:sz w:val="20"/>
          <w:szCs w:val="20"/>
        </w:rPr>
        <w:t>DBaaS</w:t>
      </w:r>
      <w:proofErr w:type="spellEnd"/>
      <w:r>
        <w:rPr>
          <w:rFonts w:asciiTheme="minorHAnsi" w:hAnsiTheme="minorHAnsi" w:cs="Arial"/>
          <w:bCs/>
          <w:sz w:val="20"/>
          <w:szCs w:val="20"/>
        </w:rPr>
        <w:t xml:space="preserve">, si fa presente che l’Istituto ha </w:t>
      </w:r>
      <w:r w:rsidRPr="002A583C">
        <w:rPr>
          <w:rFonts w:asciiTheme="minorHAnsi" w:hAnsiTheme="minorHAnsi" w:cs="Arial"/>
          <w:bCs/>
          <w:sz w:val="20"/>
          <w:szCs w:val="20"/>
        </w:rPr>
        <w:t xml:space="preserve">l’esigenza di adottare una soluzione per il </w:t>
      </w:r>
      <w:proofErr w:type="spellStart"/>
      <w:r w:rsidRPr="002A583C">
        <w:rPr>
          <w:rFonts w:asciiTheme="minorHAnsi" w:hAnsiTheme="minorHAnsi" w:cs="Arial"/>
          <w:bCs/>
          <w:sz w:val="20"/>
          <w:szCs w:val="20"/>
        </w:rPr>
        <w:t>lifecycle</w:t>
      </w:r>
      <w:proofErr w:type="spellEnd"/>
      <w:r w:rsidRPr="002A583C">
        <w:rPr>
          <w:rFonts w:asciiTheme="minorHAnsi" w:hAnsiTheme="minorHAnsi" w:cs="Arial"/>
          <w:bCs/>
          <w:sz w:val="20"/>
          <w:szCs w:val="20"/>
        </w:rPr>
        <w:t xml:space="preserve"> management di DB multi </w:t>
      </w:r>
      <w:proofErr w:type="spellStart"/>
      <w:r w:rsidRPr="002A583C">
        <w:rPr>
          <w:rFonts w:asciiTheme="minorHAnsi" w:hAnsiTheme="minorHAnsi" w:cs="Arial"/>
          <w:bCs/>
          <w:sz w:val="20"/>
          <w:szCs w:val="20"/>
        </w:rPr>
        <w:t>vendor</w:t>
      </w:r>
      <w:proofErr w:type="spellEnd"/>
      <w:r w:rsidR="00BA183A">
        <w:rPr>
          <w:rFonts w:asciiTheme="minorHAnsi" w:hAnsiTheme="minorHAnsi" w:cs="Arial"/>
          <w:bCs/>
          <w:sz w:val="20"/>
          <w:szCs w:val="20"/>
        </w:rPr>
        <w:t>,</w:t>
      </w:r>
      <w:r w:rsidRPr="002A583C">
        <w:rPr>
          <w:rFonts w:asciiTheme="minorHAnsi" w:hAnsiTheme="minorHAnsi" w:cs="Arial"/>
          <w:bCs/>
          <w:sz w:val="20"/>
          <w:szCs w:val="20"/>
        </w:rPr>
        <w:t xml:space="preserve"> che sia pienamente funzionale sia on premise che in modalità </w:t>
      </w:r>
      <w:proofErr w:type="spellStart"/>
      <w:r w:rsidRPr="002A583C">
        <w:rPr>
          <w:rFonts w:asciiTheme="minorHAnsi" w:hAnsiTheme="minorHAnsi" w:cs="Arial"/>
          <w:bCs/>
          <w:sz w:val="20"/>
          <w:szCs w:val="20"/>
        </w:rPr>
        <w:t>hybrid</w:t>
      </w:r>
      <w:proofErr w:type="spellEnd"/>
      <w:r w:rsidRPr="002A583C">
        <w:rPr>
          <w:rFonts w:asciiTheme="minorHAnsi" w:hAnsiTheme="minorHAnsi" w:cs="Arial"/>
          <w:bCs/>
          <w:sz w:val="20"/>
          <w:szCs w:val="20"/>
        </w:rPr>
        <w:t xml:space="preserve"> </w:t>
      </w:r>
      <w:proofErr w:type="spellStart"/>
      <w:r w:rsidRPr="002A583C">
        <w:rPr>
          <w:rFonts w:asciiTheme="minorHAnsi" w:hAnsiTheme="minorHAnsi" w:cs="Arial"/>
          <w:bCs/>
          <w:sz w:val="20"/>
          <w:szCs w:val="20"/>
        </w:rPr>
        <w:t>cloud</w:t>
      </w:r>
      <w:proofErr w:type="spellEnd"/>
      <w:r>
        <w:rPr>
          <w:rFonts w:asciiTheme="minorHAnsi" w:hAnsiTheme="minorHAnsi" w:cs="Arial"/>
          <w:bCs/>
          <w:sz w:val="20"/>
          <w:szCs w:val="20"/>
        </w:rPr>
        <w:t xml:space="preserve">. </w:t>
      </w:r>
      <w:r w:rsidR="00D540CC">
        <w:rPr>
          <w:rFonts w:asciiTheme="minorHAnsi" w:hAnsiTheme="minorHAnsi" w:cs="Arial"/>
          <w:bCs/>
          <w:sz w:val="20"/>
          <w:szCs w:val="20"/>
        </w:rPr>
        <w:t>A tal fine nei mesi scorsi è stata realizzata un’analisi comparativa delle principali soluzioni di mercato, che ha preso in considerazione s</w:t>
      </w:r>
      <w:r w:rsidR="00D540CC" w:rsidRPr="00D540CC">
        <w:rPr>
          <w:rFonts w:asciiTheme="minorHAnsi" w:hAnsiTheme="minorHAnsi" w:cs="Arial"/>
          <w:bCs/>
          <w:sz w:val="20"/>
          <w:szCs w:val="20"/>
        </w:rPr>
        <w:t xml:space="preserve">oluzioni </w:t>
      </w:r>
      <w:r w:rsidR="00215D4B">
        <w:rPr>
          <w:rFonts w:asciiTheme="minorHAnsi" w:hAnsiTheme="minorHAnsi" w:cs="Arial"/>
          <w:bCs/>
          <w:sz w:val="20"/>
          <w:szCs w:val="20"/>
        </w:rPr>
        <w:t xml:space="preserve">sia </w:t>
      </w:r>
      <w:r w:rsidR="00D540CC">
        <w:rPr>
          <w:rFonts w:asciiTheme="minorHAnsi" w:hAnsiTheme="minorHAnsi" w:cs="Arial"/>
          <w:bCs/>
          <w:sz w:val="20"/>
          <w:szCs w:val="20"/>
        </w:rPr>
        <w:t>di tipo ingegnerizzato (</w:t>
      </w:r>
      <w:r w:rsidR="00D540CC" w:rsidRPr="00D540CC">
        <w:rPr>
          <w:rFonts w:asciiTheme="minorHAnsi" w:hAnsiTheme="minorHAnsi" w:cs="Arial"/>
          <w:bCs/>
          <w:sz w:val="20"/>
          <w:szCs w:val="20"/>
        </w:rPr>
        <w:t>COTS “Commercial-Off-The-</w:t>
      </w:r>
      <w:proofErr w:type="spellStart"/>
      <w:r w:rsidR="00D540CC" w:rsidRPr="00D540CC">
        <w:rPr>
          <w:rFonts w:asciiTheme="minorHAnsi" w:hAnsiTheme="minorHAnsi" w:cs="Arial"/>
          <w:bCs/>
          <w:sz w:val="20"/>
          <w:szCs w:val="20"/>
        </w:rPr>
        <w:t>Shelf</w:t>
      </w:r>
      <w:proofErr w:type="spellEnd"/>
      <w:r w:rsidR="00D540CC" w:rsidRPr="00D540CC">
        <w:rPr>
          <w:rFonts w:asciiTheme="minorHAnsi" w:hAnsiTheme="minorHAnsi" w:cs="Arial"/>
          <w:bCs/>
          <w:sz w:val="20"/>
          <w:szCs w:val="20"/>
        </w:rPr>
        <w:t>”</w:t>
      </w:r>
      <w:r w:rsidR="00D540CC">
        <w:rPr>
          <w:rFonts w:asciiTheme="minorHAnsi" w:hAnsiTheme="minorHAnsi" w:cs="Arial"/>
          <w:bCs/>
          <w:sz w:val="20"/>
          <w:szCs w:val="20"/>
        </w:rPr>
        <w:t xml:space="preserve">) che </w:t>
      </w:r>
      <w:r w:rsidR="00D540CC" w:rsidRPr="00D540CC">
        <w:rPr>
          <w:rFonts w:asciiTheme="minorHAnsi" w:hAnsiTheme="minorHAnsi" w:cs="Arial"/>
          <w:bCs/>
          <w:sz w:val="20"/>
          <w:szCs w:val="20"/>
        </w:rPr>
        <w:t>non-ingegnerizzato (“</w:t>
      </w:r>
      <w:proofErr w:type="spellStart"/>
      <w:r w:rsidR="00D540CC" w:rsidRPr="00D540CC">
        <w:rPr>
          <w:rFonts w:asciiTheme="minorHAnsi" w:hAnsiTheme="minorHAnsi" w:cs="Arial"/>
          <w:bCs/>
          <w:sz w:val="20"/>
          <w:szCs w:val="20"/>
        </w:rPr>
        <w:t>Homemade</w:t>
      </w:r>
      <w:proofErr w:type="spellEnd"/>
      <w:r w:rsidR="00D540CC" w:rsidRPr="00D540CC">
        <w:rPr>
          <w:rFonts w:asciiTheme="minorHAnsi" w:hAnsiTheme="minorHAnsi" w:cs="Arial"/>
          <w:bCs/>
          <w:sz w:val="20"/>
          <w:szCs w:val="20"/>
        </w:rPr>
        <w:t>”)</w:t>
      </w:r>
      <w:r w:rsidR="00D540CC">
        <w:rPr>
          <w:rFonts w:asciiTheme="minorHAnsi" w:hAnsiTheme="minorHAnsi" w:cs="Arial"/>
          <w:bCs/>
          <w:sz w:val="20"/>
          <w:szCs w:val="20"/>
        </w:rPr>
        <w:t xml:space="preserve">. </w:t>
      </w:r>
    </w:p>
    <w:p w14:paraId="77948713" w14:textId="68983C22" w:rsidR="002A583C" w:rsidRPr="00215D4B" w:rsidRDefault="00D540CC" w:rsidP="00D540CC">
      <w:pPr>
        <w:spacing w:line="276" w:lineRule="auto"/>
        <w:ind w:left="644"/>
        <w:jc w:val="both"/>
        <w:rPr>
          <w:rFonts w:asciiTheme="minorHAnsi" w:hAnsiTheme="minorHAnsi" w:cs="Arial"/>
          <w:bCs/>
          <w:sz w:val="20"/>
          <w:szCs w:val="20"/>
          <w:u w:val="single"/>
        </w:rPr>
      </w:pPr>
      <w:r w:rsidRPr="00215D4B">
        <w:rPr>
          <w:rFonts w:asciiTheme="minorHAnsi" w:hAnsiTheme="minorHAnsi" w:cs="Arial"/>
          <w:bCs/>
          <w:sz w:val="20"/>
          <w:szCs w:val="20"/>
          <w:u w:val="single"/>
        </w:rPr>
        <w:t>Secondo l’analisi condotta</w:t>
      </w:r>
      <w:r w:rsidR="005A49AD" w:rsidRPr="00215D4B">
        <w:rPr>
          <w:rFonts w:asciiTheme="minorHAnsi" w:hAnsiTheme="minorHAnsi" w:cs="Arial"/>
          <w:bCs/>
          <w:sz w:val="20"/>
          <w:szCs w:val="20"/>
          <w:u w:val="single"/>
        </w:rPr>
        <w:t xml:space="preserve"> da INAIL</w:t>
      </w:r>
      <w:r w:rsidRPr="00215D4B">
        <w:rPr>
          <w:rFonts w:asciiTheme="minorHAnsi" w:hAnsiTheme="minorHAnsi" w:cs="Arial"/>
          <w:bCs/>
          <w:sz w:val="20"/>
          <w:szCs w:val="20"/>
          <w:u w:val="single"/>
        </w:rPr>
        <w:t xml:space="preserve">, ad oggi </w:t>
      </w:r>
      <w:proofErr w:type="spellStart"/>
      <w:r w:rsidRPr="00215D4B">
        <w:rPr>
          <w:rFonts w:asciiTheme="minorHAnsi" w:hAnsiTheme="minorHAnsi" w:cs="Arial"/>
          <w:bCs/>
          <w:sz w:val="20"/>
          <w:szCs w:val="20"/>
          <w:u w:val="single"/>
        </w:rPr>
        <w:t>Nutanix</w:t>
      </w:r>
      <w:proofErr w:type="spellEnd"/>
      <w:r w:rsidRPr="00215D4B">
        <w:rPr>
          <w:rFonts w:asciiTheme="minorHAnsi" w:hAnsiTheme="minorHAnsi" w:cs="Arial"/>
          <w:bCs/>
          <w:sz w:val="20"/>
          <w:szCs w:val="20"/>
          <w:u w:val="single"/>
        </w:rPr>
        <w:t xml:space="preserve"> è l’unico </w:t>
      </w:r>
      <w:proofErr w:type="spellStart"/>
      <w:r w:rsidRPr="00215D4B">
        <w:rPr>
          <w:rFonts w:asciiTheme="minorHAnsi" w:hAnsiTheme="minorHAnsi" w:cs="Arial"/>
          <w:bCs/>
          <w:sz w:val="20"/>
          <w:szCs w:val="20"/>
          <w:u w:val="single"/>
        </w:rPr>
        <w:t>vendor</w:t>
      </w:r>
      <w:proofErr w:type="spellEnd"/>
      <w:r w:rsidRPr="00215D4B">
        <w:rPr>
          <w:rFonts w:asciiTheme="minorHAnsi" w:hAnsiTheme="minorHAnsi" w:cs="Arial"/>
          <w:bCs/>
          <w:sz w:val="20"/>
          <w:szCs w:val="20"/>
          <w:u w:val="single"/>
        </w:rPr>
        <w:t xml:space="preserve"> in grado di offrire una soluzione </w:t>
      </w:r>
      <w:proofErr w:type="spellStart"/>
      <w:r w:rsidRPr="00215D4B">
        <w:rPr>
          <w:rFonts w:asciiTheme="minorHAnsi" w:hAnsiTheme="minorHAnsi" w:cs="Arial"/>
          <w:bCs/>
          <w:sz w:val="20"/>
          <w:szCs w:val="20"/>
          <w:u w:val="single"/>
        </w:rPr>
        <w:t>iperconvergente</w:t>
      </w:r>
      <w:proofErr w:type="spellEnd"/>
      <w:r w:rsidRPr="00215D4B">
        <w:rPr>
          <w:rFonts w:asciiTheme="minorHAnsi" w:hAnsiTheme="minorHAnsi" w:cs="Arial"/>
          <w:bCs/>
          <w:sz w:val="20"/>
          <w:szCs w:val="20"/>
          <w:u w:val="single"/>
        </w:rPr>
        <w:t xml:space="preserve"> con funzionalità di </w:t>
      </w:r>
      <w:proofErr w:type="spellStart"/>
      <w:r w:rsidRPr="00215D4B">
        <w:rPr>
          <w:rFonts w:asciiTheme="minorHAnsi" w:hAnsiTheme="minorHAnsi" w:cs="Arial"/>
          <w:bCs/>
          <w:sz w:val="20"/>
          <w:szCs w:val="20"/>
          <w:u w:val="single"/>
        </w:rPr>
        <w:t>DBaaS</w:t>
      </w:r>
      <w:proofErr w:type="spellEnd"/>
      <w:r w:rsidR="00BA183A" w:rsidRPr="00215D4B">
        <w:rPr>
          <w:rFonts w:asciiTheme="minorHAnsi" w:hAnsiTheme="minorHAnsi" w:cs="Arial"/>
          <w:bCs/>
          <w:sz w:val="20"/>
          <w:szCs w:val="20"/>
          <w:u w:val="single"/>
        </w:rPr>
        <w:t>,</w:t>
      </w:r>
      <w:r w:rsidRPr="00215D4B">
        <w:rPr>
          <w:rFonts w:asciiTheme="minorHAnsi" w:hAnsiTheme="minorHAnsi" w:cs="Arial"/>
          <w:bCs/>
          <w:sz w:val="20"/>
          <w:szCs w:val="20"/>
          <w:u w:val="single"/>
        </w:rPr>
        <w:t xml:space="preserve"> </w:t>
      </w:r>
      <w:proofErr w:type="spellStart"/>
      <w:r w:rsidRPr="00215D4B">
        <w:rPr>
          <w:rFonts w:asciiTheme="minorHAnsi" w:hAnsiTheme="minorHAnsi" w:cs="Arial"/>
          <w:bCs/>
          <w:sz w:val="20"/>
          <w:szCs w:val="20"/>
          <w:u w:val="single"/>
        </w:rPr>
        <w:t>nativamente</w:t>
      </w:r>
      <w:proofErr w:type="spellEnd"/>
      <w:r w:rsidRPr="00215D4B">
        <w:rPr>
          <w:rFonts w:asciiTheme="minorHAnsi" w:hAnsiTheme="minorHAnsi" w:cs="Arial"/>
          <w:bCs/>
          <w:sz w:val="20"/>
          <w:szCs w:val="20"/>
          <w:u w:val="single"/>
        </w:rPr>
        <w:t xml:space="preserve"> integrata in private e </w:t>
      </w:r>
      <w:proofErr w:type="spellStart"/>
      <w:r w:rsidRPr="00215D4B">
        <w:rPr>
          <w:rFonts w:asciiTheme="minorHAnsi" w:hAnsiTheme="minorHAnsi" w:cs="Arial"/>
          <w:bCs/>
          <w:sz w:val="20"/>
          <w:szCs w:val="20"/>
          <w:u w:val="single"/>
        </w:rPr>
        <w:t>hybrid</w:t>
      </w:r>
      <w:proofErr w:type="spellEnd"/>
      <w:r w:rsidRPr="00215D4B">
        <w:rPr>
          <w:rFonts w:asciiTheme="minorHAnsi" w:hAnsiTheme="minorHAnsi" w:cs="Arial"/>
          <w:bCs/>
          <w:sz w:val="20"/>
          <w:szCs w:val="20"/>
          <w:u w:val="single"/>
        </w:rPr>
        <w:t xml:space="preserve"> </w:t>
      </w:r>
      <w:proofErr w:type="spellStart"/>
      <w:r w:rsidRPr="00215D4B">
        <w:rPr>
          <w:rFonts w:asciiTheme="minorHAnsi" w:hAnsiTheme="minorHAnsi" w:cs="Arial"/>
          <w:bCs/>
          <w:sz w:val="20"/>
          <w:szCs w:val="20"/>
          <w:u w:val="single"/>
        </w:rPr>
        <w:t>cloud</w:t>
      </w:r>
      <w:proofErr w:type="spellEnd"/>
      <w:r w:rsidRPr="00215D4B">
        <w:rPr>
          <w:rFonts w:asciiTheme="minorHAnsi" w:hAnsiTheme="minorHAnsi" w:cs="Arial"/>
          <w:bCs/>
          <w:sz w:val="20"/>
          <w:szCs w:val="20"/>
          <w:u w:val="single"/>
        </w:rPr>
        <w:t xml:space="preserve">, che consenta il </w:t>
      </w:r>
      <w:proofErr w:type="spellStart"/>
      <w:r w:rsidRPr="00215D4B">
        <w:rPr>
          <w:rFonts w:asciiTheme="minorHAnsi" w:hAnsiTheme="minorHAnsi" w:cs="Arial"/>
          <w:bCs/>
          <w:sz w:val="20"/>
          <w:szCs w:val="20"/>
          <w:u w:val="single"/>
        </w:rPr>
        <w:t>provisoning</w:t>
      </w:r>
      <w:proofErr w:type="spellEnd"/>
      <w:r w:rsidRPr="00215D4B">
        <w:rPr>
          <w:rFonts w:asciiTheme="minorHAnsi" w:hAnsiTheme="minorHAnsi" w:cs="Arial"/>
          <w:bCs/>
          <w:sz w:val="20"/>
          <w:szCs w:val="20"/>
          <w:u w:val="single"/>
        </w:rPr>
        <w:t xml:space="preserve"> automatizzato out-of-the-box (infrastruttura virtuale e database </w:t>
      </w:r>
      <w:proofErr w:type="spellStart"/>
      <w:r w:rsidRPr="00215D4B">
        <w:rPr>
          <w:rFonts w:asciiTheme="minorHAnsi" w:hAnsiTheme="minorHAnsi" w:cs="Arial"/>
          <w:bCs/>
          <w:sz w:val="20"/>
          <w:szCs w:val="20"/>
          <w:u w:val="single"/>
        </w:rPr>
        <w:t>engine</w:t>
      </w:r>
      <w:proofErr w:type="spellEnd"/>
      <w:r w:rsidRPr="00215D4B">
        <w:rPr>
          <w:rFonts w:asciiTheme="minorHAnsi" w:hAnsiTheme="minorHAnsi" w:cs="Arial"/>
          <w:bCs/>
          <w:sz w:val="20"/>
          <w:szCs w:val="20"/>
          <w:u w:val="single"/>
        </w:rPr>
        <w:t>), la protezione e la gestione dei cloni, per tutti i seguenti DB Engine:</w:t>
      </w:r>
      <w:r w:rsidR="003A18B3" w:rsidRPr="00215D4B">
        <w:rPr>
          <w:rFonts w:asciiTheme="minorHAnsi" w:hAnsiTheme="minorHAnsi" w:cs="Arial"/>
          <w:bCs/>
          <w:sz w:val="20"/>
          <w:szCs w:val="20"/>
          <w:u w:val="single"/>
        </w:rPr>
        <w:t xml:space="preserve"> </w:t>
      </w:r>
      <w:r w:rsidRPr="00215D4B">
        <w:rPr>
          <w:rFonts w:asciiTheme="minorHAnsi" w:hAnsiTheme="minorHAnsi" w:cs="Arial"/>
          <w:bCs/>
          <w:sz w:val="20"/>
          <w:szCs w:val="20"/>
          <w:u w:val="single"/>
        </w:rPr>
        <w:t>Oracle Database (</w:t>
      </w:r>
      <w:proofErr w:type="spellStart"/>
      <w:r w:rsidRPr="00215D4B">
        <w:rPr>
          <w:rFonts w:asciiTheme="minorHAnsi" w:hAnsiTheme="minorHAnsi" w:cs="Arial"/>
          <w:bCs/>
          <w:sz w:val="20"/>
          <w:szCs w:val="20"/>
          <w:u w:val="single"/>
        </w:rPr>
        <w:t>Standalone</w:t>
      </w:r>
      <w:proofErr w:type="spellEnd"/>
      <w:r w:rsidRPr="00215D4B">
        <w:rPr>
          <w:rFonts w:asciiTheme="minorHAnsi" w:hAnsiTheme="minorHAnsi" w:cs="Arial"/>
          <w:bCs/>
          <w:sz w:val="20"/>
          <w:szCs w:val="20"/>
          <w:u w:val="single"/>
        </w:rPr>
        <w:t xml:space="preserve"> e RAC),</w:t>
      </w:r>
      <w:r w:rsidR="003A18B3" w:rsidRPr="00215D4B">
        <w:rPr>
          <w:rFonts w:asciiTheme="minorHAnsi" w:hAnsiTheme="minorHAnsi" w:cs="Arial"/>
          <w:bCs/>
          <w:sz w:val="20"/>
          <w:szCs w:val="20"/>
          <w:u w:val="single"/>
        </w:rPr>
        <w:t xml:space="preserve"> </w:t>
      </w:r>
      <w:proofErr w:type="spellStart"/>
      <w:r w:rsidRPr="00215D4B">
        <w:rPr>
          <w:rFonts w:asciiTheme="minorHAnsi" w:hAnsiTheme="minorHAnsi" w:cs="Arial"/>
          <w:bCs/>
          <w:sz w:val="20"/>
          <w:szCs w:val="20"/>
          <w:u w:val="single"/>
        </w:rPr>
        <w:t>MySQL</w:t>
      </w:r>
      <w:proofErr w:type="spellEnd"/>
      <w:r w:rsidRPr="00215D4B">
        <w:rPr>
          <w:rFonts w:asciiTheme="minorHAnsi" w:hAnsiTheme="minorHAnsi" w:cs="Arial"/>
          <w:bCs/>
          <w:sz w:val="20"/>
          <w:szCs w:val="20"/>
          <w:u w:val="single"/>
        </w:rPr>
        <w:t>,</w:t>
      </w:r>
      <w:r w:rsidR="003A18B3" w:rsidRPr="00215D4B">
        <w:rPr>
          <w:rFonts w:asciiTheme="minorHAnsi" w:hAnsiTheme="minorHAnsi" w:cs="Arial"/>
          <w:bCs/>
          <w:sz w:val="20"/>
          <w:szCs w:val="20"/>
          <w:u w:val="single"/>
        </w:rPr>
        <w:t xml:space="preserve"> </w:t>
      </w:r>
      <w:r w:rsidRPr="00215D4B">
        <w:rPr>
          <w:rFonts w:asciiTheme="minorHAnsi" w:hAnsiTheme="minorHAnsi" w:cs="Arial"/>
          <w:bCs/>
          <w:sz w:val="20"/>
          <w:szCs w:val="20"/>
          <w:u w:val="single"/>
        </w:rPr>
        <w:t>SQL Server,</w:t>
      </w:r>
      <w:r w:rsidR="003A18B3" w:rsidRPr="00215D4B">
        <w:rPr>
          <w:rFonts w:asciiTheme="minorHAnsi" w:hAnsiTheme="minorHAnsi" w:cs="Arial"/>
          <w:bCs/>
          <w:sz w:val="20"/>
          <w:szCs w:val="20"/>
          <w:u w:val="single"/>
        </w:rPr>
        <w:t xml:space="preserve"> </w:t>
      </w:r>
      <w:proofErr w:type="spellStart"/>
      <w:r w:rsidRPr="00215D4B">
        <w:rPr>
          <w:rFonts w:asciiTheme="minorHAnsi" w:hAnsiTheme="minorHAnsi" w:cs="Arial"/>
          <w:bCs/>
          <w:sz w:val="20"/>
          <w:szCs w:val="20"/>
          <w:u w:val="single"/>
        </w:rPr>
        <w:t>PostgreSQL</w:t>
      </w:r>
      <w:proofErr w:type="spellEnd"/>
      <w:r w:rsidRPr="00215D4B">
        <w:rPr>
          <w:rFonts w:asciiTheme="minorHAnsi" w:hAnsiTheme="minorHAnsi" w:cs="Arial"/>
          <w:bCs/>
          <w:sz w:val="20"/>
          <w:szCs w:val="20"/>
          <w:u w:val="single"/>
        </w:rPr>
        <w:t>,</w:t>
      </w:r>
      <w:r w:rsidR="003A18B3" w:rsidRPr="00215D4B">
        <w:rPr>
          <w:rFonts w:asciiTheme="minorHAnsi" w:hAnsiTheme="minorHAnsi" w:cs="Arial"/>
          <w:bCs/>
          <w:sz w:val="20"/>
          <w:szCs w:val="20"/>
          <w:u w:val="single"/>
        </w:rPr>
        <w:t xml:space="preserve"> </w:t>
      </w:r>
      <w:r w:rsidRPr="00215D4B">
        <w:rPr>
          <w:rFonts w:asciiTheme="minorHAnsi" w:hAnsiTheme="minorHAnsi" w:cs="Arial"/>
          <w:bCs/>
          <w:sz w:val="20"/>
          <w:szCs w:val="20"/>
          <w:u w:val="single"/>
        </w:rPr>
        <w:t>SAP HANA,</w:t>
      </w:r>
      <w:r w:rsidR="003A18B3" w:rsidRPr="00215D4B">
        <w:rPr>
          <w:rFonts w:asciiTheme="minorHAnsi" w:hAnsiTheme="minorHAnsi" w:cs="Arial"/>
          <w:bCs/>
          <w:sz w:val="20"/>
          <w:szCs w:val="20"/>
          <w:u w:val="single"/>
        </w:rPr>
        <w:t xml:space="preserve"> </w:t>
      </w:r>
      <w:proofErr w:type="spellStart"/>
      <w:r w:rsidRPr="00215D4B">
        <w:rPr>
          <w:rFonts w:asciiTheme="minorHAnsi" w:hAnsiTheme="minorHAnsi" w:cs="Arial"/>
          <w:bCs/>
          <w:sz w:val="20"/>
          <w:szCs w:val="20"/>
          <w:u w:val="single"/>
        </w:rPr>
        <w:t>Mongo</w:t>
      </w:r>
      <w:proofErr w:type="spellEnd"/>
      <w:r w:rsidRPr="00215D4B">
        <w:rPr>
          <w:rFonts w:asciiTheme="minorHAnsi" w:hAnsiTheme="minorHAnsi" w:cs="Arial"/>
          <w:bCs/>
          <w:sz w:val="20"/>
          <w:szCs w:val="20"/>
          <w:u w:val="single"/>
        </w:rPr>
        <w:t xml:space="preserve"> DB.</w:t>
      </w:r>
    </w:p>
    <w:p w14:paraId="6A964A08" w14:textId="5CAD2AAE" w:rsidR="003A18B3" w:rsidRDefault="005A49AD" w:rsidP="005A49AD">
      <w:pPr>
        <w:spacing w:line="276" w:lineRule="auto"/>
        <w:ind w:left="644"/>
        <w:jc w:val="both"/>
        <w:rPr>
          <w:rFonts w:asciiTheme="minorHAnsi" w:hAnsiTheme="minorHAnsi" w:cs="Arial"/>
          <w:bCs/>
          <w:sz w:val="20"/>
          <w:szCs w:val="20"/>
        </w:rPr>
      </w:pPr>
      <w:r>
        <w:rPr>
          <w:rFonts w:asciiTheme="minorHAnsi" w:hAnsiTheme="minorHAnsi" w:cs="Arial"/>
          <w:bCs/>
          <w:sz w:val="20"/>
          <w:szCs w:val="20"/>
        </w:rPr>
        <w:t xml:space="preserve">A fronte dei risultati dell’analisi comparativa, l’Istituto </w:t>
      </w:r>
      <w:r w:rsidRPr="005A49AD">
        <w:rPr>
          <w:rFonts w:asciiTheme="minorHAnsi" w:hAnsiTheme="minorHAnsi" w:cs="Arial"/>
          <w:bCs/>
          <w:sz w:val="20"/>
          <w:szCs w:val="20"/>
        </w:rPr>
        <w:t xml:space="preserve">ha deciso di condurre un </w:t>
      </w:r>
      <w:proofErr w:type="spellStart"/>
      <w:r w:rsidRPr="005A49AD">
        <w:rPr>
          <w:rFonts w:asciiTheme="minorHAnsi" w:hAnsiTheme="minorHAnsi" w:cs="Arial"/>
          <w:bCs/>
          <w:sz w:val="20"/>
          <w:szCs w:val="20"/>
        </w:rPr>
        <w:t>PoC</w:t>
      </w:r>
      <w:proofErr w:type="spellEnd"/>
      <w:r w:rsidRPr="005A49AD">
        <w:rPr>
          <w:rFonts w:asciiTheme="minorHAnsi" w:hAnsiTheme="minorHAnsi" w:cs="Arial"/>
          <w:bCs/>
          <w:sz w:val="20"/>
          <w:szCs w:val="20"/>
        </w:rPr>
        <w:t xml:space="preserve"> co</w:t>
      </w:r>
      <w:r>
        <w:rPr>
          <w:rFonts w:asciiTheme="minorHAnsi" w:hAnsiTheme="minorHAnsi" w:cs="Arial"/>
          <w:bCs/>
          <w:sz w:val="20"/>
          <w:szCs w:val="20"/>
        </w:rPr>
        <w:t xml:space="preserve">n la soluzione </w:t>
      </w:r>
      <w:proofErr w:type="spellStart"/>
      <w:r>
        <w:rPr>
          <w:rFonts w:asciiTheme="minorHAnsi" w:hAnsiTheme="minorHAnsi" w:cs="Arial"/>
          <w:bCs/>
          <w:sz w:val="20"/>
          <w:szCs w:val="20"/>
        </w:rPr>
        <w:t>Nutanix</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DBaaS</w:t>
      </w:r>
      <w:proofErr w:type="spellEnd"/>
      <w:r>
        <w:rPr>
          <w:rFonts w:asciiTheme="minorHAnsi" w:hAnsiTheme="minorHAnsi" w:cs="Arial"/>
          <w:bCs/>
          <w:sz w:val="20"/>
          <w:szCs w:val="20"/>
        </w:rPr>
        <w:t xml:space="preserve">, utilizzando </w:t>
      </w:r>
      <w:r w:rsidRPr="005A49AD">
        <w:rPr>
          <w:rFonts w:asciiTheme="minorHAnsi" w:hAnsiTheme="minorHAnsi" w:cs="Arial"/>
          <w:bCs/>
          <w:sz w:val="20"/>
          <w:szCs w:val="20"/>
        </w:rPr>
        <w:t>un cluster fisico</w:t>
      </w:r>
      <w:r>
        <w:rPr>
          <w:rFonts w:asciiTheme="minorHAnsi" w:hAnsiTheme="minorHAnsi" w:cs="Arial"/>
          <w:bCs/>
          <w:sz w:val="20"/>
          <w:szCs w:val="20"/>
        </w:rPr>
        <w:t xml:space="preserve"> </w:t>
      </w:r>
      <w:r w:rsidRPr="005A49AD">
        <w:rPr>
          <w:rFonts w:asciiTheme="minorHAnsi" w:hAnsiTheme="minorHAnsi" w:cs="Arial"/>
          <w:bCs/>
          <w:sz w:val="20"/>
          <w:szCs w:val="20"/>
        </w:rPr>
        <w:t xml:space="preserve">presso il </w:t>
      </w:r>
      <w:proofErr w:type="spellStart"/>
      <w:r w:rsidRPr="005A49AD">
        <w:rPr>
          <w:rFonts w:asciiTheme="minorHAnsi" w:hAnsiTheme="minorHAnsi" w:cs="Arial"/>
          <w:bCs/>
          <w:sz w:val="20"/>
          <w:szCs w:val="20"/>
        </w:rPr>
        <w:t>datacenter</w:t>
      </w:r>
      <w:proofErr w:type="spellEnd"/>
      <w:r w:rsidRPr="005A49AD">
        <w:rPr>
          <w:rFonts w:asciiTheme="minorHAnsi" w:hAnsiTheme="minorHAnsi" w:cs="Arial"/>
          <w:bCs/>
          <w:sz w:val="20"/>
          <w:szCs w:val="20"/>
        </w:rPr>
        <w:t xml:space="preserve"> del </w:t>
      </w:r>
      <w:proofErr w:type="spellStart"/>
      <w:r w:rsidRPr="005A49AD">
        <w:rPr>
          <w:rFonts w:asciiTheme="minorHAnsi" w:hAnsiTheme="minorHAnsi" w:cs="Arial"/>
          <w:bCs/>
          <w:sz w:val="20"/>
          <w:szCs w:val="20"/>
        </w:rPr>
        <w:t>vendor</w:t>
      </w:r>
      <w:proofErr w:type="spellEnd"/>
      <w:r w:rsidR="003A18B3">
        <w:rPr>
          <w:rFonts w:asciiTheme="minorHAnsi" w:hAnsiTheme="minorHAnsi" w:cs="Arial"/>
          <w:bCs/>
          <w:sz w:val="20"/>
          <w:szCs w:val="20"/>
        </w:rPr>
        <w:t xml:space="preserve">. </w:t>
      </w:r>
      <w:r w:rsidRPr="005A49AD">
        <w:rPr>
          <w:rFonts w:asciiTheme="minorHAnsi" w:hAnsiTheme="minorHAnsi" w:cs="Arial"/>
          <w:bCs/>
          <w:sz w:val="20"/>
          <w:szCs w:val="20"/>
        </w:rPr>
        <w:t xml:space="preserve">La sperimentazione </w:t>
      </w:r>
      <w:r w:rsidR="00FA147F">
        <w:rPr>
          <w:rFonts w:asciiTheme="minorHAnsi" w:hAnsiTheme="minorHAnsi" w:cs="Arial"/>
          <w:bCs/>
          <w:sz w:val="20"/>
          <w:szCs w:val="20"/>
        </w:rPr>
        <w:t xml:space="preserve">si è </w:t>
      </w:r>
      <w:r w:rsidRPr="005A49AD">
        <w:rPr>
          <w:rFonts w:asciiTheme="minorHAnsi" w:hAnsiTheme="minorHAnsi" w:cs="Arial"/>
          <w:bCs/>
          <w:sz w:val="20"/>
          <w:szCs w:val="20"/>
        </w:rPr>
        <w:t>conclusa con successo.</w:t>
      </w:r>
    </w:p>
    <w:p w14:paraId="4907483D" w14:textId="7A0A5443" w:rsidR="005A49AD" w:rsidRPr="00877649" w:rsidRDefault="005A49AD" w:rsidP="005A49AD">
      <w:pPr>
        <w:spacing w:line="276" w:lineRule="auto"/>
        <w:ind w:left="644"/>
        <w:jc w:val="both"/>
        <w:rPr>
          <w:rFonts w:asciiTheme="minorHAnsi" w:hAnsiTheme="minorHAnsi" w:cs="Arial"/>
          <w:bCs/>
          <w:sz w:val="20"/>
          <w:szCs w:val="20"/>
        </w:rPr>
      </w:pPr>
      <w:r w:rsidRPr="005A49AD">
        <w:rPr>
          <w:rFonts w:asciiTheme="minorHAnsi" w:hAnsiTheme="minorHAnsi" w:cs="Arial"/>
          <w:bCs/>
          <w:sz w:val="20"/>
          <w:szCs w:val="20"/>
        </w:rPr>
        <w:t>L’istituto ha inoltre verificato che già altr</w:t>
      </w:r>
      <w:r w:rsidR="003A18B3">
        <w:rPr>
          <w:rFonts w:asciiTheme="minorHAnsi" w:hAnsiTheme="minorHAnsi" w:cs="Arial"/>
          <w:bCs/>
          <w:sz w:val="20"/>
          <w:szCs w:val="20"/>
        </w:rPr>
        <w:t>i enti della</w:t>
      </w:r>
      <w:r w:rsidRPr="005A49AD">
        <w:rPr>
          <w:rFonts w:asciiTheme="minorHAnsi" w:hAnsiTheme="minorHAnsi" w:cs="Arial"/>
          <w:bCs/>
          <w:sz w:val="20"/>
          <w:szCs w:val="20"/>
        </w:rPr>
        <w:t xml:space="preserve"> Pubblica Amministrazione</w:t>
      </w:r>
      <w:r w:rsidR="00FA147F">
        <w:rPr>
          <w:rFonts w:asciiTheme="minorHAnsi" w:hAnsiTheme="minorHAnsi" w:cs="Arial"/>
          <w:bCs/>
          <w:sz w:val="20"/>
          <w:szCs w:val="20"/>
        </w:rPr>
        <w:t>,</w:t>
      </w:r>
      <w:r w:rsidRPr="005A49AD">
        <w:rPr>
          <w:rFonts w:asciiTheme="minorHAnsi" w:hAnsiTheme="minorHAnsi" w:cs="Arial"/>
          <w:bCs/>
          <w:sz w:val="20"/>
          <w:szCs w:val="20"/>
        </w:rPr>
        <w:t xml:space="preserve"> con esigenze simili a quelle di INAIL</w:t>
      </w:r>
      <w:r w:rsidR="00FA147F">
        <w:rPr>
          <w:rFonts w:asciiTheme="minorHAnsi" w:hAnsiTheme="minorHAnsi" w:cs="Arial"/>
          <w:bCs/>
          <w:sz w:val="20"/>
          <w:szCs w:val="20"/>
        </w:rPr>
        <w:t>,</w:t>
      </w:r>
      <w:r w:rsidRPr="005A49AD">
        <w:rPr>
          <w:rFonts w:asciiTheme="minorHAnsi" w:hAnsiTheme="minorHAnsi" w:cs="Arial"/>
          <w:bCs/>
          <w:sz w:val="20"/>
          <w:szCs w:val="20"/>
        </w:rPr>
        <w:t xml:space="preserve"> hanno </w:t>
      </w:r>
      <w:r w:rsidR="003A18B3">
        <w:rPr>
          <w:rFonts w:asciiTheme="minorHAnsi" w:hAnsiTheme="minorHAnsi" w:cs="Arial"/>
          <w:bCs/>
          <w:sz w:val="20"/>
          <w:szCs w:val="20"/>
        </w:rPr>
        <w:t xml:space="preserve">di recente acquistato la soluzione </w:t>
      </w:r>
      <w:proofErr w:type="spellStart"/>
      <w:r w:rsidRPr="005A49AD">
        <w:rPr>
          <w:rFonts w:asciiTheme="minorHAnsi" w:hAnsiTheme="minorHAnsi" w:cs="Arial"/>
          <w:bCs/>
          <w:sz w:val="20"/>
          <w:szCs w:val="20"/>
        </w:rPr>
        <w:t>Nutanix</w:t>
      </w:r>
      <w:proofErr w:type="spellEnd"/>
      <w:r w:rsidRPr="005A49AD">
        <w:rPr>
          <w:rFonts w:asciiTheme="minorHAnsi" w:hAnsiTheme="minorHAnsi" w:cs="Arial"/>
          <w:bCs/>
          <w:sz w:val="20"/>
          <w:szCs w:val="20"/>
        </w:rPr>
        <w:t xml:space="preserve"> </w:t>
      </w:r>
      <w:proofErr w:type="spellStart"/>
      <w:r w:rsidRPr="005A49AD">
        <w:rPr>
          <w:rFonts w:asciiTheme="minorHAnsi" w:hAnsiTheme="minorHAnsi" w:cs="Arial"/>
          <w:bCs/>
          <w:sz w:val="20"/>
          <w:szCs w:val="20"/>
        </w:rPr>
        <w:t>DBa</w:t>
      </w:r>
      <w:r w:rsidR="003A18B3">
        <w:rPr>
          <w:rFonts w:asciiTheme="minorHAnsi" w:hAnsiTheme="minorHAnsi" w:cs="Arial"/>
          <w:bCs/>
          <w:sz w:val="20"/>
          <w:szCs w:val="20"/>
        </w:rPr>
        <w:t>aS</w:t>
      </w:r>
      <w:proofErr w:type="spellEnd"/>
      <w:r w:rsidR="003A18B3">
        <w:rPr>
          <w:rFonts w:asciiTheme="minorHAnsi" w:hAnsiTheme="minorHAnsi" w:cs="Arial"/>
          <w:bCs/>
          <w:sz w:val="20"/>
          <w:szCs w:val="20"/>
        </w:rPr>
        <w:t>, con relativa infrastruttura. In particolare la stessa Consip ha bandito una gara per Sogei,</w:t>
      </w:r>
      <w:r w:rsidRPr="005A49AD">
        <w:rPr>
          <w:rFonts w:asciiTheme="minorHAnsi" w:hAnsiTheme="minorHAnsi" w:cs="Arial"/>
          <w:bCs/>
          <w:sz w:val="20"/>
          <w:szCs w:val="20"/>
        </w:rPr>
        <w:t xml:space="preserve"> previ</w:t>
      </w:r>
      <w:r>
        <w:rPr>
          <w:rFonts w:asciiTheme="minorHAnsi" w:hAnsiTheme="minorHAnsi" w:cs="Arial"/>
          <w:bCs/>
          <w:sz w:val="20"/>
          <w:szCs w:val="20"/>
        </w:rPr>
        <w:t>o esperimento della</w:t>
      </w:r>
      <w:r w:rsidRPr="005A49AD">
        <w:rPr>
          <w:rFonts w:asciiTheme="minorHAnsi" w:hAnsiTheme="minorHAnsi" w:cs="Arial"/>
          <w:bCs/>
          <w:sz w:val="20"/>
          <w:szCs w:val="20"/>
        </w:rPr>
        <w:t xml:space="preserve"> consultazione di mercato denominata “Fornitura della soluzione software COTS (Commercial-Off-The-</w:t>
      </w:r>
      <w:proofErr w:type="spellStart"/>
      <w:r w:rsidRPr="005A49AD">
        <w:rPr>
          <w:rFonts w:asciiTheme="minorHAnsi" w:hAnsiTheme="minorHAnsi" w:cs="Arial"/>
          <w:bCs/>
          <w:sz w:val="20"/>
          <w:szCs w:val="20"/>
        </w:rPr>
        <w:t>Shelf</w:t>
      </w:r>
      <w:proofErr w:type="spellEnd"/>
      <w:r w:rsidRPr="005A49AD">
        <w:rPr>
          <w:rFonts w:asciiTheme="minorHAnsi" w:hAnsiTheme="minorHAnsi" w:cs="Arial"/>
          <w:bCs/>
          <w:sz w:val="20"/>
          <w:szCs w:val="20"/>
        </w:rPr>
        <w:t xml:space="preserve">) in modalità </w:t>
      </w:r>
      <w:r w:rsidR="00215D4B">
        <w:rPr>
          <w:rFonts w:asciiTheme="minorHAnsi" w:hAnsiTheme="minorHAnsi" w:cs="Arial"/>
          <w:bCs/>
          <w:sz w:val="20"/>
          <w:szCs w:val="20"/>
        </w:rPr>
        <w:t>“</w:t>
      </w:r>
      <w:proofErr w:type="spellStart"/>
      <w:r w:rsidRPr="005A49AD">
        <w:rPr>
          <w:rFonts w:asciiTheme="minorHAnsi" w:hAnsiTheme="minorHAnsi" w:cs="Arial"/>
          <w:bCs/>
          <w:sz w:val="20"/>
          <w:szCs w:val="20"/>
        </w:rPr>
        <w:t>as</w:t>
      </w:r>
      <w:proofErr w:type="spellEnd"/>
      <w:r w:rsidRPr="005A49AD">
        <w:rPr>
          <w:rFonts w:asciiTheme="minorHAnsi" w:hAnsiTheme="minorHAnsi" w:cs="Arial"/>
          <w:bCs/>
          <w:sz w:val="20"/>
          <w:szCs w:val="20"/>
        </w:rPr>
        <w:t xml:space="preserve"> a Service” per Sogei”</w:t>
      </w:r>
      <w:r>
        <w:rPr>
          <w:rFonts w:asciiTheme="minorHAnsi" w:hAnsiTheme="minorHAnsi" w:cs="Arial"/>
          <w:bCs/>
          <w:sz w:val="20"/>
          <w:szCs w:val="20"/>
        </w:rPr>
        <w:t>,</w:t>
      </w:r>
      <w:r w:rsidRPr="005A49AD">
        <w:rPr>
          <w:rFonts w:asciiTheme="minorHAnsi" w:hAnsiTheme="minorHAnsi" w:cs="Arial"/>
          <w:bCs/>
          <w:sz w:val="20"/>
          <w:szCs w:val="20"/>
        </w:rPr>
        <w:t xml:space="preserve"> pubblicata </w:t>
      </w:r>
      <w:r w:rsidR="003A18B3">
        <w:rPr>
          <w:rFonts w:asciiTheme="minorHAnsi" w:hAnsiTheme="minorHAnsi" w:cs="Arial"/>
          <w:bCs/>
          <w:sz w:val="20"/>
          <w:szCs w:val="20"/>
        </w:rPr>
        <w:t xml:space="preserve">in data </w:t>
      </w:r>
      <w:r w:rsidRPr="005A49AD">
        <w:rPr>
          <w:rFonts w:asciiTheme="minorHAnsi" w:hAnsiTheme="minorHAnsi" w:cs="Arial"/>
          <w:bCs/>
          <w:sz w:val="20"/>
          <w:szCs w:val="20"/>
        </w:rPr>
        <w:t>09/03/2021.</w:t>
      </w:r>
    </w:p>
    <w:p w14:paraId="315432AB" w14:textId="77777777" w:rsidR="00BA183A" w:rsidRDefault="00877649" w:rsidP="00BA183A">
      <w:pPr>
        <w:numPr>
          <w:ilvl w:val="0"/>
          <w:numId w:val="6"/>
        </w:numPr>
        <w:spacing w:line="276" w:lineRule="auto"/>
        <w:jc w:val="both"/>
        <w:rPr>
          <w:rFonts w:asciiTheme="minorHAnsi" w:hAnsiTheme="minorHAnsi" w:cs="Arial"/>
          <w:bCs/>
          <w:sz w:val="20"/>
          <w:szCs w:val="20"/>
        </w:rPr>
      </w:pPr>
      <w:r w:rsidRPr="00877649">
        <w:rPr>
          <w:rFonts w:asciiTheme="minorHAnsi" w:hAnsiTheme="minorHAnsi" w:cs="Arial"/>
          <w:bCs/>
          <w:sz w:val="20"/>
          <w:szCs w:val="20"/>
        </w:rPr>
        <w:t xml:space="preserve">Aggiornare </w:t>
      </w:r>
      <w:r w:rsidR="002A583C">
        <w:rPr>
          <w:rFonts w:asciiTheme="minorHAnsi" w:hAnsiTheme="minorHAnsi" w:cs="Arial"/>
          <w:bCs/>
          <w:sz w:val="20"/>
          <w:szCs w:val="20"/>
        </w:rPr>
        <w:t xml:space="preserve">e potenziare </w:t>
      </w:r>
      <w:r w:rsidRPr="00877649">
        <w:rPr>
          <w:rFonts w:asciiTheme="minorHAnsi" w:hAnsiTheme="minorHAnsi" w:cs="Arial"/>
          <w:bCs/>
          <w:sz w:val="20"/>
          <w:szCs w:val="20"/>
        </w:rPr>
        <w:t>l’attuale architettura di rete, per consentire l’</w:t>
      </w:r>
      <w:r w:rsidR="002A583C">
        <w:rPr>
          <w:rFonts w:asciiTheme="minorHAnsi" w:hAnsiTheme="minorHAnsi" w:cs="Arial"/>
          <w:bCs/>
          <w:sz w:val="20"/>
          <w:szCs w:val="20"/>
        </w:rPr>
        <w:t>interconnessione e l’</w:t>
      </w:r>
      <w:r w:rsidRPr="00877649">
        <w:rPr>
          <w:rFonts w:asciiTheme="minorHAnsi" w:hAnsiTheme="minorHAnsi" w:cs="Arial"/>
          <w:bCs/>
          <w:sz w:val="20"/>
          <w:szCs w:val="20"/>
        </w:rPr>
        <w:t xml:space="preserve">utilizzo dei nodi che </w:t>
      </w:r>
      <w:r w:rsidR="002A583C">
        <w:rPr>
          <w:rFonts w:asciiTheme="minorHAnsi" w:hAnsiTheme="minorHAnsi" w:cs="Arial"/>
          <w:bCs/>
          <w:sz w:val="20"/>
          <w:szCs w:val="20"/>
        </w:rPr>
        <w:t>saranno</w:t>
      </w:r>
      <w:r w:rsidRPr="00877649">
        <w:rPr>
          <w:rFonts w:asciiTheme="minorHAnsi" w:hAnsiTheme="minorHAnsi" w:cs="Arial"/>
          <w:bCs/>
          <w:sz w:val="20"/>
          <w:szCs w:val="20"/>
        </w:rPr>
        <w:t xml:space="preserve"> acquisiti.</w:t>
      </w:r>
    </w:p>
    <w:p w14:paraId="44285329" w14:textId="48DF9713" w:rsidR="00BA183A" w:rsidRDefault="00D87FB6" w:rsidP="00BA183A">
      <w:pPr>
        <w:spacing w:line="276" w:lineRule="auto"/>
        <w:jc w:val="both"/>
        <w:rPr>
          <w:rFonts w:asciiTheme="minorHAnsi" w:hAnsiTheme="minorHAnsi" w:cs="Arial"/>
          <w:bCs/>
          <w:sz w:val="20"/>
          <w:szCs w:val="20"/>
        </w:rPr>
      </w:pPr>
      <w:r w:rsidRPr="00BA183A">
        <w:rPr>
          <w:rFonts w:asciiTheme="minorHAnsi" w:hAnsiTheme="minorHAnsi" w:cs="Arial"/>
          <w:bCs/>
          <w:sz w:val="20"/>
          <w:szCs w:val="20"/>
        </w:rPr>
        <w:lastRenderedPageBreak/>
        <w:t>Premesso quanto sopra</w:t>
      </w:r>
      <w:r w:rsidR="00FA147F">
        <w:rPr>
          <w:rFonts w:asciiTheme="minorHAnsi" w:hAnsiTheme="minorHAnsi" w:cs="Arial"/>
          <w:bCs/>
          <w:sz w:val="20"/>
          <w:szCs w:val="20"/>
        </w:rPr>
        <w:t>,</w:t>
      </w:r>
      <w:r w:rsidRPr="00BA183A">
        <w:rPr>
          <w:rFonts w:asciiTheme="minorHAnsi" w:hAnsiTheme="minorHAnsi" w:cs="Arial"/>
          <w:bCs/>
          <w:sz w:val="20"/>
          <w:szCs w:val="20"/>
        </w:rPr>
        <w:t xml:space="preserve"> g</w:t>
      </w:r>
      <w:r w:rsidR="00B133F7" w:rsidRPr="00BA183A">
        <w:rPr>
          <w:rFonts w:asciiTheme="minorHAnsi" w:hAnsiTheme="minorHAnsi" w:cs="Arial"/>
          <w:bCs/>
          <w:sz w:val="20"/>
          <w:szCs w:val="20"/>
        </w:rPr>
        <w:t>li oggetti di fornitura previsti sono i seguenti:</w:t>
      </w:r>
    </w:p>
    <w:p w14:paraId="2483E078" w14:textId="7F294219" w:rsidR="00BA183A" w:rsidRPr="00E85B07" w:rsidRDefault="00E85B07" w:rsidP="00E85B07">
      <w:pPr>
        <w:pStyle w:val="Paragrafoelenco"/>
        <w:numPr>
          <w:ilvl w:val="0"/>
          <w:numId w:val="8"/>
        </w:numPr>
        <w:spacing w:line="276" w:lineRule="auto"/>
        <w:jc w:val="both"/>
        <w:rPr>
          <w:rFonts w:asciiTheme="minorHAnsi" w:hAnsiTheme="minorHAnsi" w:cs="Arial"/>
          <w:bCs/>
          <w:sz w:val="20"/>
          <w:szCs w:val="20"/>
          <w:u w:val="single"/>
        </w:rPr>
      </w:pPr>
      <w:r w:rsidRPr="00E85B07">
        <w:rPr>
          <w:rFonts w:asciiTheme="minorHAnsi" w:hAnsiTheme="minorHAnsi" w:cs="Arial"/>
          <w:bCs/>
          <w:sz w:val="20"/>
          <w:szCs w:val="20"/>
          <w:u w:val="single"/>
        </w:rPr>
        <w:t>Adeguamento dell’infrastruttura VDI</w:t>
      </w:r>
    </w:p>
    <w:p w14:paraId="0286E4DC" w14:textId="784E512D" w:rsidR="00E85B07" w:rsidRPr="00E85B07" w:rsidRDefault="00E85B07" w:rsidP="00E85B07">
      <w:pPr>
        <w:spacing w:line="276" w:lineRule="auto"/>
        <w:ind w:left="360"/>
        <w:jc w:val="both"/>
        <w:rPr>
          <w:rFonts w:asciiTheme="minorHAnsi" w:hAnsiTheme="minorHAnsi" w:cs="Arial"/>
          <w:bCs/>
          <w:sz w:val="20"/>
          <w:szCs w:val="20"/>
        </w:rPr>
      </w:pPr>
      <w:r w:rsidRPr="00E85B07">
        <w:rPr>
          <w:rFonts w:asciiTheme="minorHAnsi" w:hAnsiTheme="minorHAnsi" w:cs="Arial"/>
          <w:bCs/>
          <w:sz w:val="20"/>
          <w:szCs w:val="20"/>
        </w:rPr>
        <w:t>2</w:t>
      </w:r>
      <w:r w:rsidR="00627BAE">
        <w:rPr>
          <w:rFonts w:asciiTheme="minorHAnsi" w:hAnsiTheme="minorHAnsi" w:cs="Arial"/>
          <w:bCs/>
          <w:sz w:val="20"/>
          <w:szCs w:val="20"/>
        </w:rPr>
        <w:t>4</w:t>
      </w:r>
      <w:r w:rsidRPr="00E85B07">
        <w:rPr>
          <w:rFonts w:asciiTheme="minorHAnsi" w:hAnsiTheme="minorHAnsi" w:cs="Arial"/>
          <w:bCs/>
          <w:sz w:val="20"/>
          <w:szCs w:val="20"/>
        </w:rPr>
        <w:t xml:space="preserve"> nodi</w:t>
      </w:r>
      <w:r w:rsidR="005E5691">
        <w:rPr>
          <w:rFonts w:asciiTheme="minorHAnsi" w:hAnsiTheme="minorHAnsi" w:cs="Arial"/>
          <w:bCs/>
          <w:sz w:val="20"/>
          <w:szCs w:val="20"/>
        </w:rPr>
        <w:t xml:space="preserve"> </w:t>
      </w:r>
      <w:proofErr w:type="spellStart"/>
      <w:r w:rsidR="005E5691" w:rsidRPr="005E5691">
        <w:rPr>
          <w:rFonts w:asciiTheme="minorHAnsi" w:hAnsiTheme="minorHAnsi" w:cs="Arial"/>
          <w:bCs/>
          <w:sz w:val="20"/>
          <w:szCs w:val="20"/>
        </w:rPr>
        <w:t>iperconvergenti</w:t>
      </w:r>
      <w:proofErr w:type="spellEnd"/>
      <w:r w:rsidR="00627BAE">
        <w:rPr>
          <w:rFonts w:asciiTheme="minorHAnsi" w:hAnsiTheme="minorHAnsi" w:cs="Arial"/>
          <w:bCs/>
          <w:sz w:val="20"/>
          <w:szCs w:val="20"/>
        </w:rPr>
        <w:t xml:space="preserve"> </w:t>
      </w:r>
      <w:r w:rsidR="00627BAE" w:rsidRPr="00627BAE">
        <w:rPr>
          <w:rFonts w:asciiTheme="minorHAnsi" w:hAnsiTheme="minorHAnsi" w:cs="Arial"/>
          <w:bCs/>
          <w:sz w:val="20"/>
          <w:szCs w:val="20"/>
        </w:rPr>
        <w:t xml:space="preserve">HPE modello DX 360 </w:t>
      </w:r>
      <w:proofErr w:type="spellStart"/>
      <w:r w:rsidR="00627BAE" w:rsidRPr="00627BAE">
        <w:rPr>
          <w:rFonts w:asciiTheme="minorHAnsi" w:hAnsiTheme="minorHAnsi" w:cs="Arial"/>
          <w:bCs/>
          <w:sz w:val="20"/>
          <w:szCs w:val="20"/>
        </w:rPr>
        <w:t>Gen</w:t>
      </w:r>
      <w:proofErr w:type="spellEnd"/>
      <w:r w:rsidR="00627BAE" w:rsidRPr="00627BAE">
        <w:rPr>
          <w:rFonts w:asciiTheme="minorHAnsi" w:hAnsiTheme="minorHAnsi" w:cs="Arial"/>
          <w:bCs/>
          <w:sz w:val="20"/>
          <w:szCs w:val="20"/>
        </w:rPr>
        <w:t xml:space="preserve"> 10 Plus 8SFF</w:t>
      </w:r>
      <w:r>
        <w:rPr>
          <w:rFonts w:asciiTheme="minorHAnsi" w:hAnsiTheme="minorHAnsi" w:cs="Arial"/>
          <w:bCs/>
          <w:sz w:val="20"/>
          <w:szCs w:val="20"/>
        </w:rPr>
        <w:t xml:space="preserve">, </w:t>
      </w:r>
      <w:r w:rsidRPr="00E85B07">
        <w:rPr>
          <w:rFonts w:asciiTheme="minorHAnsi" w:hAnsiTheme="minorHAnsi" w:cs="Arial"/>
          <w:bCs/>
          <w:sz w:val="20"/>
          <w:szCs w:val="20"/>
        </w:rPr>
        <w:t>da acquisire in tre fasi</w:t>
      </w:r>
      <w:r w:rsidR="00025B90">
        <w:rPr>
          <w:rFonts w:asciiTheme="minorHAnsi" w:hAnsiTheme="minorHAnsi" w:cs="Arial"/>
          <w:bCs/>
          <w:sz w:val="20"/>
          <w:szCs w:val="20"/>
        </w:rPr>
        <w:t>,</w:t>
      </w:r>
      <w:r w:rsidRPr="00E85B07">
        <w:rPr>
          <w:rFonts w:asciiTheme="minorHAnsi" w:hAnsiTheme="minorHAnsi" w:cs="Arial"/>
          <w:bCs/>
          <w:sz w:val="20"/>
          <w:szCs w:val="20"/>
        </w:rPr>
        <w:t xml:space="preserve"> </w:t>
      </w:r>
      <w:r>
        <w:rPr>
          <w:rFonts w:asciiTheme="minorHAnsi" w:hAnsiTheme="minorHAnsi" w:cs="Arial"/>
          <w:bCs/>
          <w:sz w:val="20"/>
          <w:szCs w:val="20"/>
        </w:rPr>
        <w:t>per incrementare gli utenti</w:t>
      </w:r>
      <w:r w:rsidRPr="00E85B07">
        <w:rPr>
          <w:rFonts w:asciiTheme="minorHAnsi" w:hAnsiTheme="minorHAnsi" w:cs="Arial"/>
          <w:bCs/>
          <w:sz w:val="20"/>
          <w:szCs w:val="20"/>
        </w:rPr>
        <w:t xml:space="preserve"> sino a 9000 utenti totali, ciascuno con la seguente configurazione:</w:t>
      </w:r>
    </w:p>
    <w:p w14:paraId="0C0686AB" w14:textId="77777777" w:rsidR="00E85B07" w:rsidRPr="00E85B07" w:rsidRDefault="00E85B07" w:rsidP="00E85B07">
      <w:pPr>
        <w:numPr>
          <w:ilvl w:val="1"/>
          <w:numId w:val="7"/>
        </w:numPr>
        <w:spacing w:line="276" w:lineRule="auto"/>
        <w:ind w:left="1080"/>
        <w:jc w:val="both"/>
        <w:rPr>
          <w:rFonts w:asciiTheme="minorHAnsi" w:hAnsiTheme="minorHAnsi" w:cs="Arial"/>
          <w:bCs/>
          <w:sz w:val="20"/>
          <w:szCs w:val="20"/>
          <w:lang w:val="en-US"/>
        </w:rPr>
      </w:pPr>
      <w:r w:rsidRPr="00E85B07">
        <w:rPr>
          <w:rFonts w:asciiTheme="minorHAnsi" w:hAnsiTheme="minorHAnsi" w:cs="Arial"/>
          <w:bCs/>
          <w:sz w:val="20"/>
          <w:szCs w:val="20"/>
          <w:lang w:val="en-US"/>
        </w:rPr>
        <w:t xml:space="preserve">2 CPU Xeon-Gold 6240 (2.8GHz/24-core) </w:t>
      </w:r>
    </w:p>
    <w:p w14:paraId="7169112E" w14:textId="77777777" w:rsidR="00E85B07" w:rsidRPr="00E85B07" w:rsidRDefault="00E85B07" w:rsidP="00E85B07">
      <w:pPr>
        <w:numPr>
          <w:ilvl w:val="1"/>
          <w:numId w:val="7"/>
        </w:numPr>
        <w:spacing w:line="276" w:lineRule="auto"/>
        <w:ind w:left="1080"/>
        <w:jc w:val="both"/>
        <w:rPr>
          <w:rFonts w:asciiTheme="minorHAnsi" w:hAnsiTheme="minorHAnsi" w:cs="Arial"/>
          <w:bCs/>
          <w:sz w:val="20"/>
          <w:szCs w:val="20"/>
        </w:rPr>
      </w:pPr>
      <w:r w:rsidRPr="00E85B07">
        <w:rPr>
          <w:rFonts w:asciiTheme="minorHAnsi" w:hAnsiTheme="minorHAnsi" w:cs="Arial"/>
          <w:bCs/>
          <w:sz w:val="20"/>
          <w:szCs w:val="20"/>
        </w:rPr>
        <w:t>768GB RAM</w:t>
      </w:r>
    </w:p>
    <w:p w14:paraId="66C51858" w14:textId="77777777" w:rsidR="00E85B07" w:rsidRPr="00E85B07" w:rsidRDefault="00E85B07" w:rsidP="00E85B07">
      <w:pPr>
        <w:numPr>
          <w:ilvl w:val="1"/>
          <w:numId w:val="7"/>
        </w:numPr>
        <w:spacing w:line="276" w:lineRule="auto"/>
        <w:ind w:left="1080"/>
        <w:jc w:val="both"/>
        <w:rPr>
          <w:rFonts w:asciiTheme="minorHAnsi" w:hAnsiTheme="minorHAnsi" w:cs="Arial"/>
          <w:bCs/>
          <w:sz w:val="20"/>
          <w:szCs w:val="20"/>
        </w:rPr>
      </w:pPr>
      <w:r w:rsidRPr="00E85B07">
        <w:rPr>
          <w:rFonts w:asciiTheme="minorHAnsi" w:hAnsiTheme="minorHAnsi" w:cs="Arial"/>
          <w:bCs/>
          <w:sz w:val="20"/>
          <w:szCs w:val="20"/>
        </w:rPr>
        <w:t>2 dischi SSD da 1.92TB</w:t>
      </w:r>
    </w:p>
    <w:p w14:paraId="3243E89F" w14:textId="77777777" w:rsidR="00E85B07" w:rsidRPr="00E85B07" w:rsidRDefault="00E85B07" w:rsidP="00E85B07">
      <w:pPr>
        <w:numPr>
          <w:ilvl w:val="1"/>
          <w:numId w:val="7"/>
        </w:numPr>
        <w:spacing w:line="276" w:lineRule="auto"/>
        <w:ind w:left="1080"/>
        <w:jc w:val="both"/>
        <w:rPr>
          <w:rFonts w:asciiTheme="minorHAnsi" w:hAnsiTheme="minorHAnsi" w:cs="Arial"/>
          <w:bCs/>
          <w:sz w:val="20"/>
          <w:szCs w:val="20"/>
        </w:rPr>
      </w:pPr>
      <w:r w:rsidRPr="00E85B07">
        <w:rPr>
          <w:rFonts w:asciiTheme="minorHAnsi" w:hAnsiTheme="minorHAnsi" w:cs="Arial"/>
          <w:bCs/>
          <w:sz w:val="20"/>
          <w:szCs w:val="20"/>
        </w:rPr>
        <w:t xml:space="preserve">4 dischi HDD da 2TB </w:t>
      </w:r>
    </w:p>
    <w:p w14:paraId="723FF0E1" w14:textId="64D15839" w:rsidR="00E85B07" w:rsidRDefault="00E85B07" w:rsidP="00E85B07">
      <w:pPr>
        <w:numPr>
          <w:ilvl w:val="1"/>
          <w:numId w:val="7"/>
        </w:numPr>
        <w:spacing w:line="276" w:lineRule="auto"/>
        <w:ind w:left="1080"/>
        <w:jc w:val="both"/>
        <w:rPr>
          <w:rFonts w:asciiTheme="minorHAnsi" w:hAnsiTheme="minorHAnsi" w:cs="Arial"/>
          <w:bCs/>
          <w:sz w:val="20"/>
          <w:szCs w:val="20"/>
        </w:rPr>
      </w:pPr>
      <w:r w:rsidRPr="00E85B07">
        <w:rPr>
          <w:rFonts w:asciiTheme="minorHAnsi" w:hAnsiTheme="minorHAnsi" w:cs="Arial"/>
          <w:bCs/>
          <w:sz w:val="20"/>
          <w:szCs w:val="20"/>
        </w:rPr>
        <w:t xml:space="preserve">4 porte 10 </w:t>
      </w:r>
      <w:proofErr w:type="spellStart"/>
      <w:r w:rsidRPr="00E85B07">
        <w:rPr>
          <w:rFonts w:asciiTheme="minorHAnsi" w:hAnsiTheme="minorHAnsi" w:cs="Arial"/>
          <w:bCs/>
          <w:sz w:val="20"/>
          <w:szCs w:val="20"/>
        </w:rPr>
        <w:t>GbE</w:t>
      </w:r>
      <w:proofErr w:type="spellEnd"/>
      <w:r w:rsidRPr="00E85B07">
        <w:rPr>
          <w:rFonts w:asciiTheme="minorHAnsi" w:hAnsiTheme="minorHAnsi" w:cs="Arial"/>
          <w:bCs/>
          <w:sz w:val="20"/>
          <w:szCs w:val="20"/>
        </w:rPr>
        <w:t xml:space="preserve">/25 </w:t>
      </w:r>
      <w:proofErr w:type="spellStart"/>
      <w:r w:rsidRPr="00E85B07">
        <w:rPr>
          <w:rFonts w:asciiTheme="minorHAnsi" w:hAnsiTheme="minorHAnsi" w:cs="Arial"/>
          <w:bCs/>
          <w:sz w:val="20"/>
          <w:szCs w:val="20"/>
        </w:rPr>
        <w:t>GbE</w:t>
      </w:r>
      <w:proofErr w:type="spellEnd"/>
      <w:r w:rsidRPr="00E85B07">
        <w:rPr>
          <w:rFonts w:asciiTheme="minorHAnsi" w:hAnsiTheme="minorHAnsi" w:cs="Arial"/>
          <w:bCs/>
          <w:sz w:val="20"/>
          <w:szCs w:val="20"/>
        </w:rPr>
        <w:t xml:space="preserve"> SFP28, su due schede di rete, con relativi </w:t>
      </w:r>
      <w:proofErr w:type="spellStart"/>
      <w:r w:rsidRPr="00E85B07">
        <w:rPr>
          <w:rFonts w:asciiTheme="minorHAnsi" w:hAnsiTheme="minorHAnsi" w:cs="Arial"/>
          <w:bCs/>
          <w:sz w:val="20"/>
          <w:szCs w:val="20"/>
        </w:rPr>
        <w:t>transceiver</w:t>
      </w:r>
      <w:proofErr w:type="spellEnd"/>
      <w:r w:rsidRPr="00E85B07">
        <w:rPr>
          <w:rFonts w:asciiTheme="minorHAnsi" w:hAnsiTheme="minorHAnsi" w:cs="Arial"/>
          <w:bCs/>
          <w:sz w:val="20"/>
          <w:szCs w:val="20"/>
        </w:rPr>
        <w:t xml:space="preserve"> a 10 </w:t>
      </w:r>
      <w:proofErr w:type="spellStart"/>
      <w:r w:rsidRPr="00E85B07">
        <w:rPr>
          <w:rFonts w:asciiTheme="minorHAnsi" w:hAnsiTheme="minorHAnsi" w:cs="Arial"/>
          <w:bCs/>
          <w:sz w:val="20"/>
          <w:szCs w:val="20"/>
        </w:rPr>
        <w:t>GbE</w:t>
      </w:r>
      <w:proofErr w:type="spellEnd"/>
      <w:r w:rsidRPr="00E85B07">
        <w:rPr>
          <w:rFonts w:asciiTheme="minorHAnsi" w:hAnsiTheme="minorHAnsi" w:cs="Arial"/>
          <w:bCs/>
          <w:sz w:val="20"/>
          <w:szCs w:val="20"/>
        </w:rPr>
        <w:t xml:space="preserve"> SFP+</w:t>
      </w:r>
    </w:p>
    <w:p w14:paraId="5556DDEC" w14:textId="6CD45FD0" w:rsidR="00E85B07" w:rsidRPr="00E85B07" w:rsidRDefault="00E85B07" w:rsidP="00B718FE">
      <w:pPr>
        <w:pStyle w:val="Paragrafoelenco"/>
        <w:numPr>
          <w:ilvl w:val="0"/>
          <w:numId w:val="8"/>
        </w:numPr>
        <w:spacing w:line="276" w:lineRule="auto"/>
        <w:jc w:val="both"/>
        <w:rPr>
          <w:rFonts w:asciiTheme="minorHAnsi" w:hAnsiTheme="minorHAnsi" w:cs="Arial"/>
          <w:bCs/>
          <w:sz w:val="20"/>
          <w:szCs w:val="20"/>
          <w:u w:val="single"/>
        </w:rPr>
      </w:pPr>
      <w:r w:rsidRPr="00E85B07">
        <w:rPr>
          <w:rFonts w:asciiTheme="minorHAnsi" w:hAnsiTheme="minorHAnsi" w:cs="Arial"/>
          <w:bCs/>
          <w:sz w:val="20"/>
          <w:szCs w:val="20"/>
          <w:u w:val="single"/>
        </w:rPr>
        <w:t xml:space="preserve">Adeguamento dell’infrastruttura </w:t>
      </w:r>
      <w:r>
        <w:rPr>
          <w:rFonts w:asciiTheme="minorHAnsi" w:hAnsiTheme="minorHAnsi" w:cs="Arial"/>
          <w:bCs/>
          <w:sz w:val="20"/>
          <w:szCs w:val="20"/>
          <w:u w:val="single"/>
        </w:rPr>
        <w:t>SAS</w:t>
      </w:r>
    </w:p>
    <w:p w14:paraId="630432C5" w14:textId="692CC6FF" w:rsidR="00E85B07" w:rsidRPr="005E5691" w:rsidRDefault="00E85B07" w:rsidP="005E5691">
      <w:pPr>
        <w:spacing w:line="276" w:lineRule="auto"/>
        <w:ind w:left="360"/>
        <w:jc w:val="both"/>
        <w:rPr>
          <w:rFonts w:asciiTheme="minorHAnsi" w:hAnsiTheme="minorHAnsi" w:cs="Arial"/>
          <w:bCs/>
          <w:sz w:val="20"/>
          <w:szCs w:val="20"/>
        </w:rPr>
      </w:pPr>
      <w:r w:rsidRPr="005E5691">
        <w:rPr>
          <w:rFonts w:asciiTheme="minorHAnsi" w:hAnsiTheme="minorHAnsi" w:cs="Arial"/>
          <w:bCs/>
          <w:sz w:val="20"/>
          <w:szCs w:val="20"/>
        </w:rPr>
        <w:t xml:space="preserve">8 nodi </w:t>
      </w:r>
      <w:proofErr w:type="spellStart"/>
      <w:r w:rsidRPr="005E5691">
        <w:rPr>
          <w:rFonts w:asciiTheme="minorHAnsi" w:hAnsiTheme="minorHAnsi" w:cs="Arial"/>
          <w:bCs/>
          <w:sz w:val="20"/>
          <w:szCs w:val="20"/>
        </w:rPr>
        <w:t>iperconvergenti</w:t>
      </w:r>
      <w:proofErr w:type="spellEnd"/>
      <w:r w:rsidRPr="005E5691">
        <w:rPr>
          <w:rFonts w:asciiTheme="minorHAnsi" w:hAnsiTheme="minorHAnsi" w:cs="Arial"/>
          <w:bCs/>
          <w:sz w:val="20"/>
          <w:szCs w:val="20"/>
        </w:rPr>
        <w:t xml:space="preserve"> </w:t>
      </w:r>
      <w:r w:rsidR="00025B90" w:rsidRPr="00025B90">
        <w:rPr>
          <w:rFonts w:asciiTheme="minorHAnsi" w:hAnsiTheme="minorHAnsi" w:cs="Arial"/>
          <w:bCs/>
          <w:sz w:val="20"/>
          <w:szCs w:val="20"/>
        </w:rPr>
        <w:t>Single-</w:t>
      </w:r>
      <w:proofErr w:type="spellStart"/>
      <w:r w:rsidR="00025B90" w:rsidRPr="00025B90">
        <w:rPr>
          <w:rFonts w:asciiTheme="minorHAnsi" w:hAnsiTheme="minorHAnsi" w:cs="Arial"/>
          <w:bCs/>
          <w:sz w:val="20"/>
          <w:szCs w:val="20"/>
        </w:rPr>
        <w:t>node</w:t>
      </w:r>
      <w:proofErr w:type="spellEnd"/>
      <w:r w:rsidR="00025B90" w:rsidRPr="00025B90">
        <w:rPr>
          <w:rFonts w:asciiTheme="minorHAnsi" w:hAnsiTheme="minorHAnsi" w:cs="Arial"/>
          <w:bCs/>
          <w:sz w:val="20"/>
          <w:szCs w:val="20"/>
        </w:rPr>
        <w:t xml:space="preserve"> </w:t>
      </w:r>
      <w:r w:rsidRPr="005E5691">
        <w:rPr>
          <w:rFonts w:asciiTheme="minorHAnsi" w:hAnsiTheme="minorHAnsi" w:cs="Arial"/>
          <w:bCs/>
          <w:sz w:val="20"/>
          <w:szCs w:val="20"/>
        </w:rPr>
        <w:t>in Hardware Com</w:t>
      </w:r>
      <w:r w:rsidR="005E5691">
        <w:rPr>
          <w:rFonts w:asciiTheme="minorHAnsi" w:hAnsiTheme="minorHAnsi" w:cs="Arial"/>
          <w:bCs/>
          <w:sz w:val="20"/>
          <w:szCs w:val="20"/>
        </w:rPr>
        <w:t>pa</w:t>
      </w:r>
      <w:r w:rsidRPr="005E5691">
        <w:rPr>
          <w:rFonts w:asciiTheme="minorHAnsi" w:hAnsiTheme="minorHAnsi" w:cs="Arial"/>
          <w:bCs/>
          <w:sz w:val="20"/>
          <w:szCs w:val="20"/>
        </w:rPr>
        <w:t>tibil</w:t>
      </w:r>
      <w:r w:rsidR="005E5691">
        <w:rPr>
          <w:rFonts w:asciiTheme="minorHAnsi" w:hAnsiTheme="minorHAnsi" w:cs="Arial"/>
          <w:bCs/>
          <w:sz w:val="20"/>
          <w:szCs w:val="20"/>
        </w:rPr>
        <w:t>i</w:t>
      </w:r>
      <w:r w:rsidRPr="005E5691">
        <w:rPr>
          <w:rFonts w:asciiTheme="minorHAnsi" w:hAnsiTheme="minorHAnsi" w:cs="Arial"/>
          <w:bCs/>
          <w:sz w:val="20"/>
          <w:szCs w:val="20"/>
        </w:rPr>
        <w:t xml:space="preserve">ty List di </w:t>
      </w:r>
      <w:proofErr w:type="spellStart"/>
      <w:r w:rsidRPr="005E5691">
        <w:rPr>
          <w:rFonts w:asciiTheme="minorHAnsi" w:hAnsiTheme="minorHAnsi" w:cs="Arial"/>
          <w:bCs/>
          <w:sz w:val="20"/>
          <w:szCs w:val="20"/>
        </w:rPr>
        <w:t>Nutanix</w:t>
      </w:r>
      <w:proofErr w:type="spellEnd"/>
      <w:r w:rsidRPr="005E5691">
        <w:rPr>
          <w:rFonts w:asciiTheme="minorHAnsi" w:hAnsiTheme="minorHAnsi" w:cs="Arial"/>
          <w:bCs/>
          <w:sz w:val="20"/>
          <w:szCs w:val="20"/>
        </w:rPr>
        <w:t xml:space="preserve">, </w:t>
      </w:r>
      <w:r w:rsidR="005E5691" w:rsidRPr="005E5691">
        <w:rPr>
          <w:rFonts w:asciiTheme="minorHAnsi" w:hAnsiTheme="minorHAnsi" w:cs="Arial"/>
          <w:bCs/>
          <w:sz w:val="20"/>
          <w:szCs w:val="20"/>
        </w:rPr>
        <w:t xml:space="preserve">da acquisire nella fase iniziale </w:t>
      </w:r>
      <w:r w:rsidR="005E5691">
        <w:rPr>
          <w:rFonts w:asciiTheme="minorHAnsi" w:hAnsiTheme="minorHAnsi" w:cs="Arial"/>
          <w:bCs/>
          <w:sz w:val="20"/>
          <w:szCs w:val="20"/>
        </w:rPr>
        <w:t xml:space="preserve">per </w:t>
      </w:r>
      <w:r w:rsidR="007A0B7C">
        <w:rPr>
          <w:rFonts w:asciiTheme="minorHAnsi" w:hAnsiTheme="minorHAnsi" w:cs="Arial"/>
          <w:bCs/>
          <w:sz w:val="20"/>
          <w:szCs w:val="20"/>
        </w:rPr>
        <w:t>l’</w:t>
      </w:r>
      <w:r w:rsidRPr="005E5691">
        <w:rPr>
          <w:rFonts w:asciiTheme="minorHAnsi" w:hAnsiTheme="minorHAnsi" w:cs="Arial"/>
          <w:bCs/>
          <w:sz w:val="20"/>
          <w:szCs w:val="20"/>
        </w:rPr>
        <w:t xml:space="preserve">ambiente di Test/Sviluppo e certificazione, </w:t>
      </w:r>
      <w:r w:rsidR="005E5691">
        <w:rPr>
          <w:rFonts w:asciiTheme="minorHAnsi" w:hAnsiTheme="minorHAnsi" w:cs="Arial"/>
          <w:bCs/>
          <w:sz w:val="20"/>
          <w:szCs w:val="20"/>
        </w:rPr>
        <w:t>ciascun</w:t>
      </w:r>
      <w:r w:rsidRPr="005E5691">
        <w:rPr>
          <w:rFonts w:asciiTheme="minorHAnsi" w:hAnsiTheme="minorHAnsi" w:cs="Arial"/>
          <w:bCs/>
          <w:sz w:val="20"/>
          <w:szCs w:val="20"/>
        </w:rPr>
        <w:t>o con la seguente configurazione:</w:t>
      </w:r>
    </w:p>
    <w:p w14:paraId="331C95D9"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2 CPU Xeon-Gold 5317 (3.0GHz - 12core)</w:t>
      </w:r>
    </w:p>
    <w:p w14:paraId="6AAD6272"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384GB RAM</w:t>
      </w:r>
    </w:p>
    <w:p w14:paraId="18A6AD99"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 xml:space="preserve">3 </w:t>
      </w:r>
      <w:proofErr w:type="spellStart"/>
      <w:r w:rsidRPr="005E5691">
        <w:rPr>
          <w:rFonts w:asciiTheme="minorHAnsi" w:hAnsiTheme="minorHAnsi" w:cs="Arial"/>
          <w:bCs/>
          <w:sz w:val="20"/>
          <w:szCs w:val="20"/>
          <w:lang w:val="en-US"/>
        </w:rPr>
        <w:t>dischi</w:t>
      </w:r>
      <w:proofErr w:type="spellEnd"/>
      <w:r w:rsidRPr="005E5691">
        <w:rPr>
          <w:rFonts w:asciiTheme="minorHAnsi" w:hAnsiTheme="minorHAnsi" w:cs="Arial"/>
          <w:bCs/>
          <w:sz w:val="20"/>
          <w:szCs w:val="20"/>
          <w:lang w:val="en-US"/>
        </w:rPr>
        <w:t xml:space="preserve"> SSD da 1.92TB</w:t>
      </w:r>
    </w:p>
    <w:p w14:paraId="4D5E7590"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 xml:space="preserve">4 </w:t>
      </w:r>
      <w:proofErr w:type="spellStart"/>
      <w:r w:rsidRPr="005E5691">
        <w:rPr>
          <w:rFonts w:asciiTheme="minorHAnsi" w:hAnsiTheme="minorHAnsi" w:cs="Arial"/>
          <w:bCs/>
          <w:sz w:val="20"/>
          <w:szCs w:val="20"/>
          <w:lang w:val="en-US"/>
        </w:rPr>
        <w:t>porte</w:t>
      </w:r>
      <w:proofErr w:type="spellEnd"/>
      <w:r w:rsidRPr="005E5691">
        <w:rPr>
          <w:rFonts w:asciiTheme="minorHAnsi" w:hAnsiTheme="minorHAnsi" w:cs="Arial"/>
          <w:bCs/>
          <w:sz w:val="20"/>
          <w:szCs w:val="20"/>
          <w:lang w:val="en-US"/>
        </w:rPr>
        <w:t xml:space="preserve"> 10 </w:t>
      </w:r>
      <w:proofErr w:type="spellStart"/>
      <w:r w:rsidRPr="005E5691">
        <w:rPr>
          <w:rFonts w:asciiTheme="minorHAnsi" w:hAnsiTheme="minorHAnsi" w:cs="Arial"/>
          <w:bCs/>
          <w:sz w:val="20"/>
          <w:szCs w:val="20"/>
          <w:lang w:val="en-US"/>
        </w:rPr>
        <w:t>GbE</w:t>
      </w:r>
      <w:proofErr w:type="spellEnd"/>
      <w:r w:rsidRPr="005E5691">
        <w:rPr>
          <w:rFonts w:asciiTheme="minorHAnsi" w:hAnsiTheme="minorHAnsi" w:cs="Arial"/>
          <w:bCs/>
          <w:sz w:val="20"/>
          <w:szCs w:val="20"/>
          <w:lang w:val="en-US"/>
        </w:rPr>
        <w:t xml:space="preserve">/25 </w:t>
      </w:r>
      <w:proofErr w:type="spellStart"/>
      <w:r w:rsidRPr="005E5691">
        <w:rPr>
          <w:rFonts w:asciiTheme="minorHAnsi" w:hAnsiTheme="minorHAnsi" w:cs="Arial"/>
          <w:bCs/>
          <w:sz w:val="20"/>
          <w:szCs w:val="20"/>
          <w:lang w:val="en-US"/>
        </w:rPr>
        <w:t>GbE</w:t>
      </w:r>
      <w:proofErr w:type="spellEnd"/>
      <w:r w:rsidRPr="005E5691">
        <w:rPr>
          <w:rFonts w:asciiTheme="minorHAnsi" w:hAnsiTheme="minorHAnsi" w:cs="Arial"/>
          <w:bCs/>
          <w:sz w:val="20"/>
          <w:szCs w:val="20"/>
          <w:lang w:val="en-US"/>
        </w:rPr>
        <w:t xml:space="preserve"> SFP28, </w:t>
      </w:r>
      <w:proofErr w:type="spellStart"/>
      <w:r w:rsidRPr="005E5691">
        <w:rPr>
          <w:rFonts w:asciiTheme="minorHAnsi" w:hAnsiTheme="minorHAnsi" w:cs="Arial"/>
          <w:bCs/>
          <w:sz w:val="20"/>
          <w:szCs w:val="20"/>
          <w:lang w:val="en-US"/>
        </w:rPr>
        <w:t>su</w:t>
      </w:r>
      <w:proofErr w:type="spellEnd"/>
      <w:r w:rsidRPr="005E5691">
        <w:rPr>
          <w:rFonts w:asciiTheme="minorHAnsi" w:hAnsiTheme="minorHAnsi" w:cs="Arial"/>
          <w:bCs/>
          <w:sz w:val="20"/>
          <w:szCs w:val="20"/>
          <w:lang w:val="en-US"/>
        </w:rPr>
        <w:t xml:space="preserve"> due </w:t>
      </w:r>
      <w:proofErr w:type="spellStart"/>
      <w:r w:rsidRPr="005E5691">
        <w:rPr>
          <w:rFonts w:asciiTheme="minorHAnsi" w:hAnsiTheme="minorHAnsi" w:cs="Arial"/>
          <w:bCs/>
          <w:sz w:val="20"/>
          <w:szCs w:val="20"/>
          <w:lang w:val="en-US"/>
        </w:rPr>
        <w:t>schede</w:t>
      </w:r>
      <w:proofErr w:type="spellEnd"/>
      <w:r w:rsidRPr="005E5691">
        <w:rPr>
          <w:rFonts w:asciiTheme="minorHAnsi" w:hAnsiTheme="minorHAnsi" w:cs="Arial"/>
          <w:bCs/>
          <w:sz w:val="20"/>
          <w:szCs w:val="20"/>
          <w:lang w:val="en-US"/>
        </w:rPr>
        <w:t xml:space="preserve"> di rete, con </w:t>
      </w:r>
      <w:proofErr w:type="spellStart"/>
      <w:r w:rsidRPr="005E5691">
        <w:rPr>
          <w:rFonts w:asciiTheme="minorHAnsi" w:hAnsiTheme="minorHAnsi" w:cs="Arial"/>
          <w:bCs/>
          <w:sz w:val="20"/>
          <w:szCs w:val="20"/>
          <w:lang w:val="en-US"/>
        </w:rPr>
        <w:t>relativi</w:t>
      </w:r>
      <w:proofErr w:type="spellEnd"/>
      <w:r w:rsidRPr="005E5691">
        <w:rPr>
          <w:rFonts w:asciiTheme="minorHAnsi" w:hAnsiTheme="minorHAnsi" w:cs="Arial"/>
          <w:bCs/>
          <w:sz w:val="20"/>
          <w:szCs w:val="20"/>
          <w:lang w:val="en-US"/>
        </w:rPr>
        <w:t xml:space="preserve"> transceiver a 10 </w:t>
      </w:r>
      <w:proofErr w:type="spellStart"/>
      <w:r w:rsidRPr="005E5691">
        <w:rPr>
          <w:rFonts w:asciiTheme="minorHAnsi" w:hAnsiTheme="minorHAnsi" w:cs="Arial"/>
          <w:bCs/>
          <w:sz w:val="20"/>
          <w:szCs w:val="20"/>
          <w:lang w:val="en-US"/>
        </w:rPr>
        <w:t>GbE</w:t>
      </w:r>
      <w:proofErr w:type="spellEnd"/>
      <w:r w:rsidRPr="005E5691">
        <w:rPr>
          <w:rFonts w:asciiTheme="minorHAnsi" w:hAnsiTheme="minorHAnsi" w:cs="Arial"/>
          <w:bCs/>
          <w:sz w:val="20"/>
          <w:szCs w:val="20"/>
          <w:lang w:val="en-US"/>
        </w:rPr>
        <w:t xml:space="preserve"> SFP+</w:t>
      </w:r>
    </w:p>
    <w:p w14:paraId="3BD0EAE2" w14:textId="617A33AC" w:rsidR="00E85B07" w:rsidRPr="005E5691" w:rsidRDefault="00E85B07" w:rsidP="005E5691">
      <w:pPr>
        <w:spacing w:line="276" w:lineRule="auto"/>
        <w:ind w:left="360"/>
        <w:jc w:val="both"/>
        <w:rPr>
          <w:rFonts w:asciiTheme="minorHAnsi" w:hAnsiTheme="minorHAnsi" w:cs="Arial"/>
          <w:bCs/>
          <w:sz w:val="20"/>
          <w:szCs w:val="20"/>
        </w:rPr>
      </w:pPr>
      <w:r w:rsidRPr="005E5691">
        <w:rPr>
          <w:rFonts w:asciiTheme="minorHAnsi" w:hAnsiTheme="minorHAnsi" w:cs="Arial"/>
          <w:bCs/>
          <w:sz w:val="20"/>
          <w:szCs w:val="20"/>
        </w:rPr>
        <w:t xml:space="preserve">4 nodi </w:t>
      </w:r>
      <w:proofErr w:type="spellStart"/>
      <w:r w:rsidRPr="005E5691">
        <w:rPr>
          <w:rFonts w:asciiTheme="minorHAnsi" w:hAnsiTheme="minorHAnsi" w:cs="Arial"/>
          <w:bCs/>
          <w:sz w:val="20"/>
          <w:szCs w:val="20"/>
        </w:rPr>
        <w:t>iperconvergenti</w:t>
      </w:r>
      <w:proofErr w:type="spellEnd"/>
      <w:r w:rsidRPr="005E5691">
        <w:rPr>
          <w:rFonts w:asciiTheme="minorHAnsi" w:hAnsiTheme="minorHAnsi" w:cs="Arial"/>
          <w:bCs/>
          <w:sz w:val="20"/>
          <w:szCs w:val="20"/>
        </w:rPr>
        <w:t xml:space="preserve"> </w:t>
      </w:r>
      <w:r w:rsidR="00025B90" w:rsidRPr="00025B90">
        <w:rPr>
          <w:rFonts w:asciiTheme="minorHAnsi" w:hAnsiTheme="minorHAnsi" w:cs="Arial"/>
          <w:bCs/>
          <w:sz w:val="20"/>
          <w:szCs w:val="20"/>
        </w:rPr>
        <w:t>Single-</w:t>
      </w:r>
      <w:proofErr w:type="spellStart"/>
      <w:r w:rsidR="00025B90" w:rsidRPr="00025B90">
        <w:rPr>
          <w:rFonts w:asciiTheme="minorHAnsi" w:hAnsiTheme="minorHAnsi" w:cs="Arial"/>
          <w:bCs/>
          <w:sz w:val="20"/>
          <w:szCs w:val="20"/>
        </w:rPr>
        <w:t>node</w:t>
      </w:r>
      <w:proofErr w:type="spellEnd"/>
      <w:r w:rsidR="00025B90" w:rsidRPr="00025B90">
        <w:rPr>
          <w:rFonts w:asciiTheme="minorHAnsi" w:hAnsiTheme="minorHAnsi" w:cs="Arial"/>
          <w:bCs/>
          <w:sz w:val="20"/>
          <w:szCs w:val="20"/>
        </w:rPr>
        <w:t xml:space="preserve"> </w:t>
      </w:r>
      <w:r w:rsidRPr="005E5691">
        <w:rPr>
          <w:rFonts w:asciiTheme="minorHAnsi" w:hAnsiTheme="minorHAnsi" w:cs="Arial"/>
          <w:bCs/>
          <w:sz w:val="20"/>
          <w:szCs w:val="20"/>
        </w:rPr>
        <w:t xml:space="preserve">in Hardware </w:t>
      </w:r>
      <w:proofErr w:type="spellStart"/>
      <w:r w:rsidRPr="005E5691">
        <w:rPr>
          <w:rFonts w:asciiTheme="minorHAnsi" w:hAnsiTheme="minorHAnsi" w:cs="Arial"/>
          <w:bCs/>
          <w:sz w:val="20"/>
          <w:szCs w:val="20"/>
        </w:rPr>
        <w:t>Compatibilty</w:t>
      </w:r>
      <w:proofErr w:type="spellEnd"/>
      <w:r w:rsidRPr="005E5691">
        <w:rPr>
          <w:rFonts w:asciiTheme="minorHAnsi" w:hAnsiTheme="minorHAnsi" w:cs="Arial"/>
          <w:bCs/>
          <w:sz w:val="20"/>
          <w:szCs w:val="20"/>
        </w:rPr>
        <w:t xml:space="preserve"> List di </w:t>
      </w:r>
      <w:proofErr w:type="spellStart"/>
      <w:r w:rsidRPr="005E5691">
        <w:rPr>
          <w:rFonts w:asciiTheme="minorHAnsi" w:hAnsiTheme="minorHAnsi" w:cs="Arial"/>
          <w:bCs/>
          <w:sz w:val="20"/>
          <w:szCs w:val="20"/>
        </w:rPr>
        <w:t>Nutanix</w:t>
      </w:r>
      <w:proofErr w:type="spellEnd"/>
      <w:r w:rsidRPr="005E5691">
        <w:rPr>
          <w:rFonts w:asciiTheme="minorHAnsi" w:hAnsiTheme="minorHAnsi" w:cs="Arial"/>
          <w:bCs/>
          <w:sz w:val="20"/>
          <w:szCs w:val="20"/>
        </w:rPr>
        <w:t xml:space="preserve">, da </w:t>
      </w:r>
      <w:r w:rsidR="005E5691">
        <w:rPr>
          <w:rFonts w:asciiTheme="minorHAnsi" w:hAnsiTheme="minorHAnsi" w:cs="Arial"/>
          <w:bCs/>
          <w:sz w:val="20"/>
          <w:szCs w:val="20"/>
        </w:rPr>
        <w:t>a</w:t>
      </w:r>
      <w:r w:rsidR="005E5691" w:rsidRPr="005E5691">
        <w:rPr>
          <w:rFonts w:asciiTheme="minorHAnsi" w:hAnsiTheme="minorHAnsi" w:cs="Arial"/>
          <w:bCs/>
          <w:sz w:val="20"/>
          <w:szCs w:val="20"/>
        </w:rPr>
        <w:t>cquisire</w:t>
      </w:r>
      <w:r w:rsidR="005E5691">
        <w:rPr>
          <w:rFonts w:asciiTheme="minorHAnsi" w:hAnsiTheme="minorHAnsi" w:cs="Arial"/>
          <w:bCs/>
          <w:sz w:val="20"/>
          <w:szCs w:val="20"/>
        </w:rPr>
        <w:t xml:space="preserve"> eventualmente nelle fasi successive per il </w:t>
      </w:r>
      <w:r w:rsidRPr="005E5691">
        <w:rPr>
          <w:rFonts w:asciiTheme="minorHAnsi" w:hAnsiTheme="minorHAnsi" w:cs="Arial"/>
          <w:bCs/>
          <w:sz w:val="20"/>
          <w:szCs w:val="20"/>
        </w:rPr>
        <w:t>nuovo ambiente di Produzione, ciascuno con la seguente configurazione:</w:t>
      </w:r>
    </w:p>
    <w:p w14:paraId="58CFA436"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2 CPU Xeon-Gold 6354 (3.0GHz – 18 core)</w:t>
      </w:r>
    </w:p>
    <w:p w14:paraId="30DB89BA"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512GB RAM</w:t>
      </w:r>
    </w:p>
    <w:p w14:paraId="713F83CD" w14:textId="77777777" w:rsidR="00E85B07" w:rsidRPr="005E5691" w:rsidRDefault="00E85B07" w:rsidP="005E5691">
      <w:pPr>
        <w:numPr>
          <w:ilvl w:val="1"/>
          <w:numId w:val="7"/>
        </w:numPr>
        <w:spacing w:line="276" w:lineRule="auto"/>
        <w:ind w:left="1080"/>
        <w:jc w:val="both"/>
        <w:rPr>
          <w:rFonts w:asciiTheme="minorHAnsi" w:hAnsiTheme="minorHAnsi" w:cs="Arial"/>
          <w:bCs/>
          <w:sz w:val="20"/>
          <w:szCs w:val="20"/>
          <w:lang w:val="en-US"/>
        </w:rPr>
      </w:pPr>
      <w:r w:rsidRPr="005E5691">
        <w:rPr>
          <w:rFonts w:asciiTheme="minorHAnsi" w:hAnsiTheme="minorHAnsi" w:cs="Arial"/>
          <w:bCs/>
          <w:sz w:val="20"/>
          <w:szCs w:val="20"/>
          <w:lang w:val="en-US"/>
        </w:rPr>
        <w:t xml:space="preserve">2 </w:t>
      </w:r>
      <w:proofErr w:type="spellStart"/>
      <w:r w:rsidRPr="005E5691">
        <w:rPr>
          <w:rFonts w:asciiTheme="minorHAnsi" w:hAnsiTheme="minorHAnsi" w:cs="Arial"/>
          <w:bCs/>
          <w:sz w:val="20"/>
          <w:szCs w:val="20"/>
          <w:lang w:val="en-US"/>
        </w:rPr>
        <w:t>dischi</w:t>
      </w:r>
      <w:proofErr w:type="spellEnd"/>
      <w:r w:rsidRPr="005E5691">
        <w:rPr>
          <w:rFonts w:asciiTheme="minorHAnsi" w:hAnsiTheme="minorHAnsi" w:cs="Arial"/>
          <w:bCs/>
          <w:sz w:val="20"/>
          <w:szCs w:val="20"/>
          <w:lang w:val="en-US"/>
        </w:rPr>
        <w:t xml:space="preserve"> </w:t>
      </w:r>
      <w:proofErr w:type="spellStart"/>
      <w:r w:rsidRPr="005E5691">
        <w:rPr>
          <w:rFonts w:asciiTheme="minorHAnsi" w:hAnsiTheme="minorHAnsi" w:cs="Arial"/>
          <w:bCs/>
          <w:sz w:val="20"/>
          <w:szCs w:val="20"/>
          <w:lang w:val="en-US"/>
        </w:rPr>
        <w:t>NVMe</w:t>
      </w:r>
      <w:proofErr w:type="spellEnd"/>
      <w:r w:rsidRPr="005E5691">
        <w:rPr>
          <w:rFonts w:asciiTheme="minorHAnsi" w:hAnsiTheme="minorHAnsi" w:cs="Arial"/>
          <w:bCs/>
          <w:sz w:val="20"/>
          <w:szCs w:val="20"/>
          <w:lang w:val="en-US"/>
        </w:rPr>
        <w:t xml:space="preserve"> da 3.84TB</w:t>
      </w:r>
    </w:p>
    <w:p w14:paraId="4DF97AE7" w14:textId="65433920" w:rsidR="00B81D42" w:rsidRDefault="00E85B07" w:rsidP="00F10C98">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 xml:space="preserve">4 </w:t>
      </w:r>
      <w:proofErr w:type="spellStart"/>
      <w:r w:rsidRPr="00B718FE">
        <w:rPr>
          <w:rFonts w:asciiTheme="minorHAnsi" w:hAnsiTheme="minorHAnsi" w:cs="Arial"/>
          <w:bCs/>
          <w:sz w:val="20"/>
          <w:szCs w:val="20"/>
          <w:lang w:val="en-US"/>
        </w:rPr>
        <w:t>porte</w:t>
      </w:r>
      <w:proofErr w:type="spellEnd"/>
      <w:r w:rsidRPr="00B718FE">
        <w:rPr>
          <w:rFonts w:asciiTheme="minorHAnsi" w:hAnsiTheme="minorHAnsi" w:cs="Arial"/>
          <w:bCs/>
          <w:sz w:val="20"/>
          <w:szCs w:val="20"/>
          <w:lang w:val="en-US"/>
        </w:rPr>
        <w:t xml:space="preserve"> 10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/25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SFP28, </w:t>
      </w:r>
      <w:proofErr w:type="spellStart"/>
      <w:r w:rsidRPr="00B718FE">
        <w:rPr>
          <w:rFonts w:asciiTheme="minorHAnsi" w:hAnsiTheme="minorHAnsi" w:cs="Arial"/>
          <w:bCs/>
          <w:sz w:val="20"/>
          <w:szCs w:val="20"/>
          <w:lang w:val="en-US"/>
        </w:rPr>
        <w:t>su</w:t>
      </w:r>
      <w:proofErr w:type="spellEnd"/>
      <w:r w:rsidRPr="00B718FE">
        <w:rPr>
          <w:rFonts w:asciiTheme="minorHAnsi" w:hAnsiTheme="minorHAnsi" w:cs="Arial"/>
          <w:bCs/>
          <w:sz w:val="20"/>
          <w:szCs w:val="20"/>
          <w:lang w:val="en-US"/>
        </w:rPr>
        <w:t xml:space="preserve"> due </w:t>
      </w:r>
      <w:proofErr w:type="spellStart"/>
      <w:r w:rsidRPr="00B718FE">
        <w:rPr>
          <w:rFonts w:asciiTheme="minorHAnsi" w:hAnsiTheme="minorHAnsi" w:cs="Arial"/>
          <w:bCs/>
          <w:sz w:val="20"/>
          <w:szCs w:val="20"/>
          <w:lang w:val="en-US"/>
        </w:rPr>
        <w:t>schede</w:t>
      </w:r>
      <w:proofErr w:type="spellEnd"/>
      <w:r w:rsidRPr="00B718FE">
        <w:rPr>
          <w:rFonts w:asciiTheme="minorHAnsi" w:hAnsiTheme="minorHAnsi" w:cs="Arial"/>
          <w:bCs/>
          <w:sz w:val="20"/>
          <w:szCs w:val="20"/>
          <w:lang w:val="en-US"/>
        </w:rPr>
        <w:t xml:space="preserve"> di rete, con </w:t>
      </w:r>
      <w:proofErr w:type="spellStart"/>
      <w:r w:rsidRPr="00B718FE">
        <w:rPr>
          <w:rFonts w:asciiTheme="minorHAnsi" w:hAnsiTheme="minorHAnsi" w:cs="Arial"/>
          <w:bCs/>
          <w:sz w:val="20"/>
          <w:szCs w:val="20"/>
          <w:lang w:val="en-US"/>
        </w:rPr>
        <w:t>relativi</w:t>
      </w:r>
      <w:proofErr w:type="spellEnd"/>
      <w:r w:rsidRPr="00B718FE">
        <w:rPr>
          <w:rFonts w:asciiTheme="minorHAnsi" w:hAnsiTheme="minorHAnsi" w:cs="Arial"/>
          <w:bCs/>
          <w:sz w:val="20"/>
          <w:szCs w:val="20"/>
          <w:lang w:val="en-US"/>
        </w:rPr>
        <w:t xml:space="preserve"> transceiver a 25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SFP28</w:t>
      </w:r>
    </w:p>
    <w:p w14:paraId="0729B9E0" w14:textId="0E3C09B8" w:rsidR="00B81D42" w:rsidRPr="00E85B07" w:rsidRDefault="00B81D42" w:rsidP="00B81D42">
      <w:pPr>
        <w:pStyle w:val="Paragrafoelenco"/>
        <w:numPr>
          <w:ilvl w:val="0"/>
          <w:numId w:val="8"/>
        </w:numPr>
        <w:spacing w:line="276" w:lineRule="auto"/>
        <w:jc w:val="both"/>
        <w:rPr>
          <w:rFonts w:asciiTheme="minorHAnsi" w:hAnsiTheme="minorHAnsi" w:cs="Arial"/>
          <w:bCs/>
          <w:sz w:val="20"/>
          <w:szCs w:val="20"/>
          <w:u w:val="single"/>
        </w:rPr>
      </w:pPr>
      <w:r w:rsidRPr="00E85B07">
        <w:rPr>
          <w:rFonts w:asciiTheme="minorHAnsi" w:hAnsiTheme="minorHAnsi" w:cs="Arial"/>
          <w:bCs/>
          <w:sz w:val="20"/>
          <w:szCs w:val="20"/>
          <w:u w:val="single"/>
        </w:rPr>
        <w:t xml:space="preserve">Adeguamento dell’infrastruttura </w:t>
      </w:r>
      <w:proofErr w:type="spellStart"/>
      <w:r>
        <w:rPr>
          <w:rFonts w:asciiTheme="minorHAnsi" w:hAnsiTheme="minorHAnsi" w:cs="Arial"/>
          <w:bCs/>
          <w:sz w:val="20"/>
          <w:szCs w:val="20"/>
          <w:u w:val="single"/>
        </w:rPr>
        <w:t>Unified</w:t>
      </w:r>
      <w:proofErr w:type="spellEnd"/>
      <w:r>
        <w:rPr>
          <w:rFonts w:asciiTheme="minorHAnsi" w:hAnsiTheme="minorHAnsi" w:cs="Arial"/>
          <w:bCs/>
          <w:sz w:val="20"/>
          <w:szCs w:val="20"/>
          <w:u w:val="single"/>
        </w:rPr>
        <w:t xml:space="preserve"> Storage (</w:t>
      </w:r>
      <w:proofErr w:type="spellStart"/>
      <w:r>
        <w:rPr>
          <w:rFonts w:asciiTheme="minorHAnsi" w:hAnsiTheme="minorHAnsi" w:cs="Arial"/>
          <w:bCs/>
          <w:sz w:val="20"/>
          <w:szCs w:val="20"/>
          <w:u w:val="single"/>
        </w:rPr>
        <w:t>Nutanix</w:t>
      </w:r>
      <w:proofErr w:type="spellEnd"/>
      <w:r>
        <w:rPr>
          <w:rFonts w:asciiTheme="minorHAnsi" w:hAnsiTheme="minorHAnsi" w:cs="Arial"/>
          <w:bCs/>
          <w:sz w:val="20"/>
          <w:szCs w:val="20"/>
          <w:u w:val="single"/>
        </w:rPr>
        <w:t xml:space="preserve"> </w:t>
      </w:r>
      <w:proofErr w:type="spellStart"/>
      <w:r>
        <w:rPr>
          <w:rFonts w:asciiTheme="minorHAnsi" w:hAnsiTheme="minorHAnsi" w:cs="Arial"/>
          <w:bCs/>
          <w:sz w:val="20"/>
          <w:szCs w:val="20"/>
          <w:u w:val="single"/>
        </w:rPr>
        <w:t>Files</w:t>
      </w:r>
      <w:proofErr w:type="spellEnd"/>
      <w:r>
        <w:rPr>
          <w:rFonts w:asciiTheme="minorHAnsi" w:hAnsiTheme="minorHAnsi" w:cs="Arial"/>
          <w:bCs/>
          <w:sz w:val="20"/>
          <w:szCs w:val="20"/>
          <w:u w:val="single"/>
        </w:rPr>
        <w:t>)</w:t>
      </w:r>
    </w:p>
    <w:p w14:paraId="5578F817" w14:textId="6869944C" w:rsidR="00025B90" w:rsidRPr="00025B90" w:rsidRDefault="00025B90" w:rsidP="00025B90">
      <w:pPr>
        <w:spacing w:line="276" w:lineRule="auto"/>
        <w:ind w:left="360"/>
        <w:jc w:val="both"/>
        <w:rPr>
          <w:rFonts w:asciiTheme="minorHAnsi" w:hAnsiTheme="minorHAnsi" w:cs="Arial"/>
          <w:bCs/>
          <w:sz w:val="20"/>
          <w:szCs w:val="20"/>
        </w:rPr>
      </w:pPr>
      <w:r w:rsidRPr="00025B90">
        <w:rPr>
          <w:rFonts w:asciiTheme="minorHAnsi" w:hAnsiTheme="minorHAnsi" w:cs="Arial"/>
          <w:bCs/>
          <w:sz w:val="20"/>
          <w:szCs w:val="20"/>
        </w:rPr>
        <w:t xml:space="preserve">12 nodi </w:t>
      </w:r>
      <w:proofErr w:type="spellStart"/>
      <w:r w:rsidRPr="00025B90">
        <w:rPr>
          <w:rFonts w:asciiTheme="minorHAnsi" w:hAnsiTheme="minorHAnsi" w:cs="Arial"/>
          <w:bCs/>
          <w:sz w:val="20"/>
          <w:szCs w:val="20"/>
        </w:rPr>
        <w:t>iperconvergenti</w:t>
      </w:r>
      <w:proofErr w:type="spellEnd"/>
      <w:r w:rsidRPr="00025B90">
        <w:rPr>
          <w:rFonts w:asciiTheme="minorHAnsi" w:hAnsiTheme="minorHAnsi" w:cs="Arial"/>
          <w:bCs/>
          <w:sz w:val="20"/>
          <w:szCs w:val="20"/>
        </w:rPr>
        <w:t xml:space="preserve"> Single-</w:t>
      </w:r>
      <w:proofErr w:type="spellStart"/>
      <w:r w:rsidRPr="00025B90">
        <w:rPr>
          <w:rFonts w:asciiTheme="minorHAnsi" w:hAnsiTheme="minorHAnsi" w:cs="Arial"/>
          <w:bCs/>
          <w:sz w:val="20"/>
          <w:szCs w:val="20"/>
        </w:rPr>
        <w:t>node</w:t>
      </w:r>
      <w:proofErr w:type="spellEnd"/>
      <w:r w:rsidRPr="00025B90">
        <w:rPr>
          <w:rFonts w:asciiTheme="minorHAnsi" w:hAnsiTheme="minorHAnsi" w:cs="Arial"/>
          <w:bCs/>
          <w:sz w:val="20"/>
          <w:szCs w:val="20"/>
        </w:rPr>
        <w:t xml:space="preserve"> in Hardware </w:t>
      </w:r>
      <w:proofErr w:type="spellStart"/>
      <w:r w:rsidRPr="00025B90">
        <w:rPr>
          <w:rFonts w:asciiTheme="minorHAnsi" w:hAnsiTheme="minorHAnsi" w:cs="Arial"/>
          <w:bCs/>
          <w:sz w:val="20"/>
          <w:szCs w:val="20"/>
        </w:rPr>
        <w:t>Comaptibilty</w:t>
      </w:r>
      <w:proofErr w:type="spellEnd"/>
      <w:r w:rsidRPr="00025B90">
        <w:rPr>
          <w:rFonts w:asciiTheme="minorHAnsi" w:hAnsiTheme="minorHAnsi" w:cs="Arial"/>
          <w:bCs/>
          <w:sz w:val="20"/>
          <w:szCs w:val="20"/>
        </w:rPr>
        <w:t xml:space="preserve"> List di </w:t>
      </w:r>
      <w:proofErr w:type="spellStart"/>
      <w:r w:rsidRPr="00025B90">
        <w:rPr>
          <w:rFonts w:asciiTheme="minorHAnsi" w:hAnsiTheme="minorHAnsi" w:cs="Arial"/>
          <w:bCs/>
          <w:sz w:val="20"/>
          <w:szCs w:val="20"/>
        </w:rPr>
        <w:t>Nutanix</w:t>
      </w:r>
      <w:proofErr w:type="spellEnd"/>
      <w:r w:rsidRPr="00025B90">
        <w:rPr>
          <w:rFonts w:asciiTheme="minorHAnsi" w:hAnsiTheme="minorHAnsi" w:cs="Arial"/>
          <w:bCs/>
          <w:sz w:val="20"/>
          <w:szCs w:val="20"/>
        </w:rPr>
        <w:t xml:space="preserve">, </w:t>
      </w:r>
      <w:r w:rsidRPr="005E5691">
        <w:rPr>
          <w:rFonts w:asciiTheme="minorHAnsi" w:hAnsiTheme="minorHAnsi" w:cs="Arial"/>
          <w:bCs/>
          <w:sz w:val="20"/>
          <w:szCs w:val="20"/>
        </w:rPr>
        <w:t>da acquisire nella fase iniziale</w:t>
      </w:r>
      <w:r w:rsidRPr="00025B90">
        <w:rPr>
          <w:rFonts w:asciiTheme="minorHAnsi" w:hAnsiTheme="minorHAnsi" w:cs="Arial"/>
          <w:bCs/>
          <w:sz w:val="20"/>
          <w:szCs w:val="20"/>
        </w:rPr>
        <w:t xml:space="preserve"> </w:t>
      </w:r>
      <w:r>
        <w:rPr>
          <w:rFonts w:asciiTheme="minorHAnsi" w:hAnsiTheme="minorHAnsi" w:cs="Arial"/>
          <w:bCs/>
          <w:sz w:val="20"/>
          <w:szCs w:val="20"/>
        </w:rPr>
        <w:t xml:space="preserve">e </w:t>
      </w:r>
      <w:r w:rsidRPr="00025B90">
        <w:rPr>
          <w:rFonts w:asciiTheme="minorHAnsi" w:hAnsiTheme="minorHAnsi" w:cs="Arial"/>
          <w:bCs/>
          <w:sz w:val="20"/>
          <w:szCs w:val="20"/>
        </w:rPr>
        <w:t xml:space="preserve">da dedicare al nuovo ambiente di </w:t>
      </w:r>
      <w:proofErr w:type="spellStart"/>
      <w:r w:rsidRPr="00025B90">
        <w:rPr>
          <w:rFonts w:asciiTheme="minorHAnsi" w:hAnsiTheme="minorHAnsi" w:cs="Arial"/>
          <w:bCs/>
          <w:sz w:val="20"/>
          <w:szCs w:val="20"/>
        </w:rPr>
        <w:t>Unified</w:t>
      </w:r>
      <w:proofErr w:type="spellEnd"/>
      <w:r w:rsidRPr="00025B90">
        <w:rPr>
          <w:rFonts w:asciiTheme="minorHAnsi" w:hAnsiTheme="minorHAnsi" w:cs="Arial"/>
          <w:bCs/>
          <w:sz w:val="20"/>
          <w:szCs w:val="20"/>
        </w:rPr>
        <w:t xml:space="preserve"> Storage - File Server per VDI, 6 nodi per </w:t>
      </w:r>
      <w:r>
        <w:rPr>
          <w:rFonts w:asciiTheme="minorHAnsi" w:hAnsiTheme="minorHAnsi" w:cs="Arial"/>
          <w:bCs/>
          <w:sz w:val="20"/>
          <w:szCs w:val="20"/>
        </w:rPr>
        <w:t xml:space="preserve">ciascun </w:t>
      </w:r>
      <w:r w:rsidRPr="00025B90">
        <w:rPr>
          <w:rFonts w:asciiTheme="minorHAnsi" w:hAnsiTheme="minorHAnsi" w:cs="Arial"/>
          <w:bCs/>
          <w:sz w:val="20"/>
          <w:szCs w:val="20"/>
        </w:rPr>
        <w:t>sito, ciascuno con la seguente configurazione:</w:t>
      </w:r>
    </w:p>
    <w:p w14:paraId="1CD27B93" w14:textId="77777777" w:rsidR="00025B90" w:rsidRPr="00025B90" w:rsidRDefault="00025B90" w:rsidP="00025B90">
      <w:pPr>
        <w:numPr>
          <w:ilvl w:val="1"/>
          <w:numId w:val="7"/>
        </w:numPr>
        <w:spacing w:line="276" w:lineRule="auto"/>
        <w:ind w:left="1080"/>
        <w:jc w:val="both"/>
        <w:rPr>
          <w:rFonts w:asciiTheme="minorHAnsi" w:hAnsiTheme="minorHAnsi" w:cs="Arial"/>
          <w:bCs/>
          <w:sz w:val="20"/>
          <w:szCs w:val="20"/>
          <w:lang w:val="en-US"/>
        </w:rPr>
      </w:pPr>
      <w:r w:rsidRPr="00025B90">
        <w:rPr>
          <w:rFonts w:asciiTheme="minorHAnsi" w:hAnsiTheme="minorHAnsi" w:cs="Arial"/>
          <w:bCs/>
          <w:sz w:val="20"/>
          <w:szCs w:val="20"/>
          <w:lang w:val="en-US"/>
        </w:rPr>
        <w:t>2 CPU Intel-Silver 4314 (2.4GHz - 16 core)</w:t>
      </w:r>
    </w:p>
    <w:p w14:paraId="51DB7B7C" w14:textId="77777777" w:rsidR="00025B90" w:rsidRPr="00025B90" w:rsidRDefault="00025B90" w:rsidP="00025B90">
      <w:pPr>
        <w:numPr>
          <w:ilvl w:val="1"/>
          <w:numId w:val="7"/>
        </w:numPr>
        <w:spacing w:line="276" w:lineRule="auto"/>
        <w:ind w:left="1080"/>
        <w:jc w:val="both"/>
        <w:rPr>
          <w:rFonts w:asciiTheme="minorHAnsi" w:hAnsiTheme="minorHAnsi" w:cs="Arial"/>
          <w:bCs/>
          <w:sz w:val="20"/>
          <w:szCs w:val="20"/>
          <w:lang w:val="en-US"/>
        </w:rPr>
      </w:pPr>
      <w:r w:rsidRPr="00025B90">
        <w:rPr>
          <w:rFonts w:asciiTheme="minorHAnsi" w:hAnsiTheme="minorHAnsi" w:cs="Arial"/>
          <w:bCs/>
          <w:sz w:val="20"/>
          <w:szCs w:val="20"/>
          <w:lang w:val="en-US"/>
        </w:rPr>
        <w:t>384GB RAM</w:t>
      </w:r>
    </w:p>
    <w:p w14:paraId="6C1D3004" w14:textId="77777777" w:rsidR="00025B90" w:rsidRPr="00025B90" w:rsidRDefault="00025B90" w:rsidP="00025B90">
      <w:pPr>
        <w:numPr>
          <w:ilvl w:val="1"/>
          <w:numId w:val="7"/>
        </w:numPr>
        <w:spacing w:line="276" w:lineRule="auto"/>
        <w:ind w:left="1080"/>
        <w:jc w:val="both"/>
        <w:rPr>
          <w:rFonts w:asciiTheme="minorHAnsi" w:hAnsiTheme="minorHAnsi" w:cs="Arial"/>
          <w:bCs/>
          <w:sz w:val="20"/>
          <w:szCs w:val="20"/>
          <w:lang w:val="en-US"/>
        </w:rPr>
      </w:pPr>
      <w:r w:rsidRPr="00025B90">
        <w:rPr>
          <w:rFonts w:asciiTheme="minorHAnsi" w:hAnsiTheme="minorHAnsi" w:cs="Arial"/>
          <w:bCs/>
          <w:sz w:val="20"/>
          <w:szCs w:val="20"/>
          <w:lang w:val="en-US"/>
        </w:rPr>
        <w:t xml:space="preserve">2 </w:t>
      </w:r>
      <w:proofErr w:type="spellStart"/>
      <w:r w:rsidRPr="00025B90">
        <w:rPr>
          <w:rFonts w:asciiTheme="minorHAnsi" w:hAnsiTheme="minorHAnsi" w:cs="Arial"/>
          <w:bCs/>
          <w:sz w:val="20"/>
          <w:szCs w:val="20"/>
          <w:lang w:val="en-US"/>
        </w:rPr>
        <w:t>dischi</w:t>
      </w:r>
      <w:proofErr w:type="spellEnd"/>
      <w:r w:rsidRPr="00025B90">
        <w:rPr>
          <w:rFonts w:asciiTheme="minorHAnsi" w:hAnsiTheme="minorHAnsi" w:cs="Arial"/>
          <w:bCs/>
          <w:sz w:val="20"/>
          <w:szCs w:val="20"/>
          <w:lang w:val="en-US"/>
        </w:rPr>
        <w:t xml:space="preserve"> SSD da 3.84TB</w:t>
      </w:r>
    </w:p>
    <w:p w14:paraId="36C7FFD7" w14:textId="77777777" w:rsidR="00025B90" w:rsidRPr="00025B90" w:rsidRDefault="00025B90" w:rsidP="00025B90">
      <w:pPr>
        <w:numPr>
          <w:ilvl w:val="1"/>
          <w:numId w:val="7"/>
        </w:numPr>
        <w:spacing w:line="276" w:lineRule="auto"/>
        <w:ind w:left="1080"/>
        <w:jc w:val="both"/>
        <w:rPr>
          <w:rFonts w:asciiTheme="minorHAnsi" w:hAnsiTheme="minorHAnsi" w:cs="Arial"/>
          <w:bCs/>
          <w:sz w:val="20"/>
          <w:szCs w:val="20"/>
          <w:lang w:val="en-US"/>
        </w:rPr>
      </w:pPr>
      <w:r w:rsidRPr="00025B90">
        <w:rPr>
          <w:rFonts w:asciiTheme="minorHAnsi" w:hAnsiTheme="minorHAnsi" w:cs="Arial"/>
          <w:bCs/>
          <w:sz w:val="20"/>
          <w:szCs w:val="20"/>
          <w:lang w:val="en-US"/>
        </w:rPr>
        <w:t xml:space="preserve">10 </w:t>
      </w:r>
      <w:proofErr w:type="spellStart"/>
      <w:r w:rsidRPr="00025B90">
        <w:rPr>
          <w:rFonts w:asciiTheme="minorHAnsi" w:hAnsiTheme="minorHAnsi" w:cs="Arial"/>
          <w:bCs/>
          <w:sz w:val="20"/>
          <w:szCs w:val="20"/>
          <w:lang w:val="en-US"/>
        </w:rPr>
        <w:t>dischi</w:t>
      </w:r>
      <w:proofErr w:type="spellEnd"/>
      <w:r w:rsidRPr="00025B90">
        <w:rPr>
          <w:rFonts w:asciiTheme="minorHAnsi" w:hAnsiTheme="minorHAnsi" w:cs="Arial"/>
          <w:bCs/>
          <w:sz w:val="20"/>
          <w:szCs w:val="20"/>
          <w:lang w:val="en-US"/>
        </w:rPr>
        <w:t xml:space="preserve"> HDD da 8TB</w:t>
      </w:r>
    </w:p>
    <w:p w14:paraId="73E9E2B6" w14:textId="1FFE2D5D" w:rsidR="00025B90" w:rsidRPr="00B718FE" w:rsidRDefault="00025B90" w:rsidP="00A61A22">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 xml:space="preserve">4 </w:t>
      </w:r>
      <w:proofErr w:type="spellStart"/>
      <w:r w:rsidRPr="00B718FE">
        <w:rPr>
          <w:rFonts w:asciiTheme="minorHAnsi" w:hAnsiTheme="minorHAnsi" w:cs="Arial"/>
          <w:bCs/>
          <w:sz w:val="20"/>
          <w:szCs w:val="20"/>
          <w:lang w:val="en-US"/>
        </w:rPr>
        <w:t>porte</w:t>
      </w:r>
      <w:proofErr w:type="spellEnd"/>
      <w:r w:rsidRPr="00B718FE">
        <w:rPr>
          <w:rFonts w:asciiTheme="minorHAnsi" w:hAnsiTheme="minorHAnsi" w:cs="Arial"/>
          <w:bCs/>
          <w:sz w:val="20"/>
          <w:szCs w:val="20"/>
          <w:lang w:val="en-US"/>
        </w:rPr>
        <w:t xml:space="preserve"> 10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/25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SFP28, </w:t>
      </w:r>
      <w:proofErr w:type="spellStart"/>
      <w:r w:rsidRPr="00B718FE">
        <w:rPr>
          <w:rFonts w:asciiTheme="minorHAnsi" w:hAnsiTheme="minorHAnsi" w:cs="Arial"/>
          <w:bCs/>
          <w:sz w:val="20"/>
          <w:szCs w:val="20"/>
          <w:lang w:val="en-US"/>
        </w:rPr>
        <w:t>su</w:t>
      </w:r>
      <w:proofErr w:type="spellEnd"/>
      <w:r w:rsidRPr="00B718FE">
        <w:rPr>
          <w:rFonts w:asciiTheme="minorHAnsi" w:hAnsiTheme="minorHAnsi" w:cs="Arial"/>
          <w:bCs/>
          <w:sz w:val="20"/>
          <w:szCs w:val="20"/>
          <w:lang w:val="en-US"/>
        </w:rPr>
        <w:t xml:space="preserve"> due </w:t>
      </w:r>
      <w:proofErr w:type="spellStart"/>
      <w:r w:rsidRPr="00B718FE">
        <w:rPr>
          <w:rFonts w:asciiTheme="minorHAnsi" w:hAnsiTheme="minorHAnsi" w:cs="Arial"/>
          <w:bCs/>
          <w:sz w:val="20"/>
          <w:szCs w:val="20"/>
          <w:lang w:val="en-US"/>
        </w:rPr>
        <w:t>schede</w:t>
      </w:r>
      <w:proofErr w:type="spellEnd"/>
      <w:r w:rsidRPr="00B718FE">
        <w:rPr>
          <w:rFonts w:asciiTheme="minorHAnsi" w:hAnsiTheme="minorHAnsi" w:cs="Arial"/>
          <w:bCs/>
          <w:sz w:val="20"/>
          <w:szCs w:val="20"/>
          <w:lang w:val="en-US"/>
        </w:rPr>
        <w:t xml:space="preserve"> di rete, con </w:t>
      </w:r>
      <w:proofErr w:type="spellStart"/>
      <w:r w:rsidRPr="00B718FE">
        <w:rPr>
          <w:rFonts w:asciiTheme="minorHAnsi" w:hAnsiTheme="minorHAnsi" w:cs="Arial"/>
          <w:bCs/>
          <w:sz w:val="20"/>
          <w:szCs w:val="20"/>
          <w:lang w:val="en-US"/>
        </w:rPr>
        <w:t>relativi</w:t>
      </w:r>
      <w:proofErr w:type="spellEnd"/>
      <w:r w:rsidRPr="00B718FE">
        <w:rPr>
          <w:rFonts w:asciiTheme="minorHAnsi" w:hAnsiTheme="minorHAnsi" w:cs="Arial"/>
          <w:bCs/>
          <w:sz w:val="20"/>
          <w:szCs w:val="20"/>
          <w:lang w:val="en-US"/>
        </w:rPr>
        <w:t xml:space="preserve"> transceiver a 10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w:t>
      </w:r>
    </w:p>
    <w:p w14:paraId="56196A83" w14:textId="2A41003B" w:rsidR="00025B90" w:rsidRPr="00E85B07" w:rsidRDefault="00025B90" w:rsidP="00025B90">
      <w:pPr>
        <w:pStyle w:val="Paragrafoelenco"/>
        <w:numPr>
          <w:ilvl w:val="0"/>
          <w:numId w:val="8"/>
        </w:numPr>
        <w:spacing w:line="276" w:lineRule="auto"/>
        <w:jc w:val="both"/>
        <w:rPr>
          <w:rFonts w:asciiTheme="minorHAnsi" w:hAnsiTheme="minorHAnsi" w:cs="Arial"/>
          <w:bCs/>
          <w:sz w:val="20"/>
          <w:szCs w:val="20"/>
          <w:u w:val="single"/>
        </w:rPr>
      </w:pPr>
      <w:r w:rsidRPr="00E85B07">
        <w:rPr>
          <w:rFonts w:asciiTheme="minorHAnsi" w:hAnsiTheme="minorHAnsi" w:cs="Arial"/>
          <w:bCs/>
          <w:sz w:val="20"/>
          <w:szCs w:val="20"/>
          <w:u w:val="single"/>
        </w:rPr>
        <w:t>A</w:t>
      </w:r>
      <w:r>
        <w:rPr>
          <w:rFonts w:asciiTheme="minorHAnsi" w:hAnsiTheme="minorHAnsi" w:cs="Arial"/>
          <w:bCs/>
          <w:sz w:val="20"/>
          <w:szCs w:val="20"/>
          <w:u w:val="single"/>
        </w:rPr>
        <w:t xml:space="preserve">cquisizione della soluzione </w:t>
      </w:r>
      <w:proofErr w:type="spellStart"/>
      <w:r>
        <w:rPr>
          <w:rFonts w:asciiTheme="minorHAnsi" w:hAnsiTheme="minorHAnsi" w:cs="Arial"/>
          <w:bCs/>
          <w:sz w:val="20"/>
          <w:szCs w:val="20"/>
          <w:u w:val="single"/>
        </w:rPr>
        <w:t>Nutanix</w:t>
      </w:r>
      <w:proofErr w:type="spellEnd"/>
      <w:r>
        <w:rPr>
          <w:rFonts w:asciiTheme="minorHAnsi" w:hAnsiTheme="minorHAnsi" w:cs="Arial"/>
          <w:bCs/>
          <w:sz w:val="20"/>
          <w:szCs w:val="20"/>
          <w:u w:val="single"/>
        </w:rPr>
        <w:t xml:space="preserve"> </w:t>
      </w:r>
      <w:proofErr w:type="spellStart"/>
      <w:r>
        <w:rPr>
          <w:rFonts w:asciiTheme="minorHAnsi" w:hAnsiTheme="minorHAnsi" w:cs="Arial"/>
          <w:bCs/>
          <w:sz w:val="20"/>
          <w:szCs w:val="20"/>
          <w:u w:val="single"/>
        </w:rPr>
        <w:t>DBaaS</w:t>
      </w:r>
      <w:proofErr w:type="spellEnd"/>
    </w:p>
    <w:p w14:paraId="0D905888" w14:textId="6E4BBB6E" w:rsidR="00025B90" w:rsidRPr="005E5691" w:rsidRDefault="00025B90" w:rsidP="00025B90">
      <w:pPr>
        <w:spacing w:line="276" w:lineRule="auto"/>
        <w:ind w:left="360"/>
        <w:jc w:val="both"/>
        <w:rPr>
          <w:rFonts w:asciiTheme="minorHAnsi" w:hAnsiTheme="minorHAnsi" w:cs="Arial"/>
          <w:bCs/>
          <w:sz w:val="20"/>
          <w:szCs w:val="20"/>
        </w:rPr>
      </w:pPr>
      <w:r>
        <w:rPr>
          <w:rFonts w:asciiTheme="minorHAnsi" w:hAnsiTheme="minorHAnsi" w:cs="Arial"/>
          <w:bCs/>
          <w:sz w:val="20"/>
          <w:szCs w:val="20"/>
        </w:rPr>
        <w:t>8</w:t>
      </w:r>
      <w:r w:rsidRPr="005E5691">
        <w:rPr>
          <w:rFonts w:asciiTheme="minorHAnsi" w:hAnsiTheme="minorHAnsi" w:cs="Arial"/>
          <w:bCs/>
          <w:sz w:val="20"/>
          <w:szCs w:val="20"/>
        </w:rPr>
        <w:t xml:space="preserve"> nodi </w:t>
      </w:r>
      <w:proofErr w:type="spellStart"/>
      <w:r w:rsidRPr="005E5691">
        <w:rPr>
          <w:rFonts w:asciiTheme="minorHAnsi" w:hAnsiTheme="minorHAnsi" w:cs="Arial"/>
          <w:bCs/>
          <w:sz w:val="20"/>
          <w:szCs w:val="20"/>
        </w:rPr>
        <w:t>iperconvergenti</w:t>
      </w:r>
      <w:proofErr w:type="spellEnd"/>
      <w:r w:rsidRPr="005E5691">
        <w:rPr>
          <w:rFonts w:asciiTheme="minorHAnsi" w:hAnsiTheme="minorHAnsi" w:cs="Arial"/>
          <w:bCs/>
          <w:sz w:val="20"/>
          <w:szCs w:val="20"/>
        </w:rPr>
        <w:t xml:space="preserve"> </w:t>
      </w:r>
      <w:r w:rsidRPr="00025B90">
        <w:rPr>
          <w:rFonts w:asciiTheme="minorHAnsi" w:hAnsiTheme="minorHAnsi" w:cs="Arial"/>
          <w:bCs/>
          <w:sz w:val="20"/>
          <w:szCs w:val="20"/>
        </w:rPr>
        <w:t>Single-</w:t>
      </w:r>
      <w:proofErr w:type="spellStart"/>
      <w:r w:rsidRPr="00025B90">
        <w:rPr>
          <w:rFonts w:asciiTheme="minorHAnsi" w:hAnsiTheme="minorHAnsi" w:cs="Arial"/>
          <w:bCs/>
          <w:sz w:val="20"/>
          <w:szCs w:val="20"/>
        </w:rPr>
        <w:t>node</w:t>
      </w:r>
      <w:proofErr w:type="spellEnd"/>
      <w:r w:rsidRPr="00025B90">
        <w:rPr>
          <w:rFonts w:asciiTheme="minorHAnsi" w:hAnsiTheme="minorHAnsi" w:cs="Arial"/>
          <w:bCs/>
          <w:sz w:val="20"/>
          <w:szCs w:val="20"/>
        </w:rPr>
        <w:t xml:space="preserve"> </w:t>
      </w:r>
      <w:r w:rsidRPr="005E5691">
        <w:rPr>
          <w:rFonts w:asciiTheme="minorHAnsi" w:hAnsiTheme="minorHAnsi" w:cs="Arial"/>
          <w:bCs/>
          <w:sz w:val="20"/>
          <w:szCs w:val="20"/>
        </w:rPr>
        <w:t xml:space="preserve">in Hardware </w:t>
      </w:r>
      <w:proofErr w:type="spellStart"/>
      <w:r w:rsidRPr="005E5691">
        <w:rPr>
          <w:rFonts w:asciiTheme="minorHAnsi" w:hAnsiTheme="minorHAnsi" w:cs="Arial"/>
          <w:bCs/>
          <w:sz w:val="20"/>
          <w:szCs w:val="20"/>
        </w:rPr>
        <w:t>Compatibilty</w:t>
      </w:r>
      <w:proofErr w:type="spellEnd"/>
      <w:r w:rsidRPr="005E5691">
        <w:rPr>
          <w:rFonts w:asciiTheme="minorHAnsi" w:hAnsiTheme="minorHAnsi" w:cs="Arial"/>
          <w:bCs/>
          <w:sz w:val="20"/>
          <w:szCs w:val="20"/>
        </w:rPr>
        <w:t xml:space="preserve"> List di </w:t>
      </w:r>
      <w:proofErr w:type="spellStart"/>
      <w:r w:rsidRPr="005E5691">
        <w:rPr>
          <w:rFonts w:asciiTheme="minorHAnsi" w:hAnsiTheme="minorHAnsi" w:cs="Arial"/>
          <w:bCs/>
          <w:sz w:val="20"/>
          <w:szCs w:val="20"/>
        </w:rPr>
        <w:t>Nutanix</w:t>
      </w:r>
      <w:proofErr w:type="spellEnd"/>
      <w:r w:rsidRPr="005E5691">
        <w:rPr>
          <w:rFonts w:asciiTheme="minorHAnsi" w:hAnsiTheme="minorHAnsi" w:cs="Arial"/>
          <w:bCs/>
          <w:sz w:val="20"/>
          <w:szCs w:val="20"/>
        </w:rPr>
        <w:t xml:space="preserve">, da </w:t>
      </w:r>
      <w:r>
        <w:rPr>
          <w:rFonts w:asciiTheme="minorHAnsi" w:hAnsiTheme="minorHAnsi" w:cs="Arial"/>
          <w:bCs/>
          <w:sz w:val="20"/>
          <w:szCs w:val="20"/>
        </w:rPr>
        <w:t>a</w:t>
      </w:r>
      <w:r w:rsidRPr="005E5691">
        <w:rPr>
          <w:rFonts w:asciiTheme="minorHAnsi" w:hAnsiTheme="minorHAnsi" w:cs="Arial"/>
          <w:bCs/>
          <w:sz w:val="20"/>
          <w:szCs w:val="20"/>
        </w:rPr>
        <w:t>cquisire</w:t>
      </w:r>
      <w:r>
        <w:rPr>
          <w:rFonts w:asciiTheme="minorHAnsi" w:hAnsiTheme="minorHAnsi" w:cs="Arial"/>
          <w:bCs/>
          <w:sz w:val="20"/>
          <w:szCs w:val="20"/>
        </w:rPr>
        <w:t xml:space="preserve"> eventualmente nelle fasi successive e </w:t>
      </w:r>
      <w:r w:rsidRPr="00025B90">
        <w:rPr>
          <w:rFonts w:asciiTheme="minorHAnsi" w:hAnsiTheme="minorHAnsi" w:cs="Arial"/>
          <w:bCs/>
          <w:sz w:val="20"/>
          <w:szCs w:val="20"/>
        </w:rPr>
        <w:t xml:space="preserve">da dedicare al nuovo ambiente di </w:t>
      </w:r>
      <w:proofErr w:type="spellStart"/>
      <w:r w:rsidRPr="00025B90">
        <w:rPr>
          <w:rFonts w:asciiTheme="minorHAnsi" w:hAnsiTheme="minorHAnsi" w:cs="Arial"/>
          <w:bCs/>
          <w:sz w:val="20"/>
          <w:szCs w:val="20"/>
        </w:rPr>
        <w:t>DBaaS</w:t>
      </w:r>
      <w:proofErr w:type="spellEnd"/>
      <w:r>
        <w:rPr>
          <w:rFonts w:asciiTheme="minorHAnsi" w:hAnsiTheme="minorHAnsi" w:cs="Arial"/>
          <w:bCs/>
          <w:sz w:val="20"/>
          <w:szCs w:val="20"/>
        </w:rPr>
        <w:t xml:space="preserve">, </w:t>
      </w:r>
      <w:r w:rsidRPr="005E5691">
        <w:rPr>
          <w:rFonts w:asciiTheme="minorHAnsi" w:hAnsiTheme="minorHAnsi" w:cs="Arial"/>
          <w:bCs/>
          <w:sz w:val="20"/>
          <w:szCs w:val="20"/>
        </w:rPr>
        <w:t>ciascuno con la seguente configurazione:</w:t>
      </w:r>
    </w:p>
    <w:p w14:paraId="41020A4E" w14:textId="77777777" w:rsidR="00B718FE" w:rsidRPr="00B718FE" w:rsidRDefault="00B718FE" w:rsidP="00B718FE">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2 CPU Intel Xeon-Gold 6354 3.0GHz 18-core</w:t>
      </w:r>
    </w:p>
    <w:p w14:paraId="06522C7B" w14:textId="77777777" w:rsidR="00B718FE" w:rsidRPr="00B718FE" w:rsidRDefault="00B718FE" w:rsidP="00B718FE">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1536GB RAM</w:t>
      </w:r>
    </w:p>
    <w:p w14:paraId="19810B81" w14:textId="77777777" w:rsidR="00B718FE" w:rsidRPr="00B718FE" w:rsidRDefault="00B718FE" w:rsidP="00B718FE">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 xml:space="preserve">4 </w:t>
      </w:r>
      <w:proofErr w:type="spellStart"/>
      <w:r w:rsidRPr="00B718FE">
        <w:rPr>
          <w:rFonts w:asciiTheme="minorHAnsi" w:hAnsiTheme="minorHAnsi" w:cs="Arial"/>
          <w:bCs/>
          <w:sz w:val="20"/>
          <w:szCs w:val="20"/>
          <w:lang w:val="en-US"/>
        </w:rPr>
        <w:t>dischi</w:t>
      </w:r>
      <w:proofErr w:type="spellEnd"/>
      <w:r w:rsidRPr="00B718FE">
        <w:rPr>
          <w:rFonts w:asciiTheme="minorHAnsi" w:hAnsiTheme="minorHAnsi" w:cs="Arial"/>
          <w:bCs/>
          <w:sz w:val="20"/>
          <w:szCs w:val="20"/>
          <w:lang w:val="en-US"/>
        </w:rPr>
        <w:t xml:space="preserve"> SSD da 7.68TB</w:t>
      </w:r>
    </w:p>
    <w:p w14:paraId="06A31CC6" w14:textId="57A1A38E" w:rsidR="00B718FE" w:rsidRDefault="00B718FE" w:rsidP="00B718FE">
      <w:pPr>
        <w:numPr>
          <w:ilvl w:val="1"/>
          <w:numId w:val="7"/>
        </w:numPr>
        <w:spacing w:line="276" w:lineRule="auto"/>
        <w:ind w:left="1080"/>
        <w:jc w:val="both"/>
        <w:rPr>
          <w:rFonts w:asciiTheme="minorHAnsi" w:hAnsiTheme="minorHAnsi" w:cs="Arial"/>
          <w:bCs/>
          <w:sz w:val="20"/>
          <w:szCs w:val="20"/>
          <w:lang w:val="en-US"/>
        </w:rPr>
      </w:pPr>
      <w:r w:rsidRPr="00B718FE">
        <w:rPr>
          <w:rFonts w:asciiTheme="minorHAnsi" w:hAnsiTheme="minorHAnsi" w:cs="Arial"/>
          <w:bCs/>
          <w:sz w:val="20"/>
          <w:szCs w:val="20"/>
          <w:lang w:val="en-US"/>
        </w:rPr>
        <w:t xml:space="preserve">4 </w:t>
      </w:r>
      <w:proofErr w:type="spellStart"/>
      <w:r w:rsidRPr="00B718FE">
        <w:rPr>
          <w:rFonts w:asciiTheme="minorHAnsi" w:hAnsiTheme="minorHAnsi" w:cs="Arial"/>
          <w:bCs/>
          <w:sz w:val="20"/>
          <w:szCs w:val="20"/>
          <w:lang w:val="en-US"/>
        </w:rPr>
        <w:t>porte</w:t>
      </w:r>
      <w:proofErr w:type="spellEnd"/>
      <w:r w:rsidRPr="00B718FE">
        <w:rPr>
          <w:rFonts w:asciiTheme="minorHAnsi" w:hAnsiTheme="minorHAnsi" w:cs="Arial"/>
          <w:bCs/>
          <w:sz w:val="20"/>
          <w:szCs w:val="20"/>
          <w:lang w:val="en-US"/>
        </w:rPr>
        <w:t xml:space="preserve"> 10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/25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SFP28, </w:t>
      </w:r>
      <w:proofErr w:type="spellStart"/>
      <w:r w:rsidRPr="00B718FE">
        <w:rPr>
          <w:rFonts w:asciiTheme="minorHAnsi" w:hAnsiTheme="minorHAnsi" w:cs="Arial"/>
          <w:bCs/>
          <w:sz w:val="20"/>
          <w:szCs w:val="20"/>
          <w:lang w:val="en-US"/>
        </w:rPr>
        <w:t>su</w:t>
      </w:r>
      <w:proofErr w:type="spellEnd"/>
      <w:r w:rsidRPr="00B718FE">
        <w:rPr>
          <w:rFonts w:asciiTheme="minorHAnsi" w:hAnsiTheme="minorHAnsi" w:cs="Arial"/>
          <w:bCs/>
          <w:sz w:val="20"/>
          <w:szCs w:val="20"/>
          <w:lang w:val="en-US"/>
        </w:rPr>
        <w:t xml:space="preserve"> due </w:t>
      </w:r>
      <w:proofErr w:type="spellStart"/>
      <w:r w:rsidRPr="00B718FE">
        <w:rPr>
          <w:rFonts w:asciiTheme="minorHAnsi" w:hAnsiTheme="minorHAnsi" w:cs="Arial"/>
          <w:bCs/>
          <w:sz w:val="20"/>
          <w:szCs w:val="20"/>
          <w:lang w:val="en-US"/>
        </w:rPr>
        <w:t>schede</w:t>
      </w:r>
      <w:proofErr w:type="spellEnd"/>
      <w:r w:rsidRPr="00B718FE">
        <w:rPr>
          <w:rFonts w:asciiTheme="minorHAnsi" w:hAnsiTheme="minorHAnsi" w:cs="Arial"/>
          <w:bCs/>
          <w:sz w:val="20"/>
          <w:szCs w:val="20"/>
          <w:lang w:val="en-US"/>
        </w:rPr>
        <w:t xml:space="preserve"> di rete, con </w:t>
      </w:r>
      <w:proofErr w:type="spellStart"/>
      <w:r w:rsidRPr="00B718FE">
        <w:rPr>
          <w:rFonts w:asciiTheme="minorHAnsi" w:hAnsiTheme="minorHAnsi" w:cs="Arial"/>
          <w:bCs/>
          <w:sz w:val="20"/>
          <w:szCs w:val="20"/>
          <w:lang w:val="en-US"/>
        </w:rPr>
        <w:t>relativi</w:t>
      </w:r>
      <w:proofErr w:type="spellEnd"/>
      <w:r w:rsidRPr="00B718FE">
        <w:rPr>
          <w:rFonts w:asciiTheme="minorHAnsi" w:hAnsiTheme="minorHAnsi" w:cs="Arial"/>
          <w:bCs/>
          <w:sz w:val="20"/>
          <w:szCs w:val="20"/>
          <w:lang w:val="en-US"/>
        </w:rPr>
        <w:t xml:space="preserve"> transceiver a 25 </w:t>
      </w:r>
      <w:proofErr w:type="spellStart"/>
      <w:r w:rsidRPr="00B718FE">
        <w:rPr>
          <w:rFonts w:asciiTheme="minorHAnsi" w:hAnsiTheme="minorHAnsi" w:cs="Arial"/>
          <w:bCs/>
          <w:sz w:val="20"/>
          <w:szCs w:val="20"/>
          <w:lang w:val="en-US"/>
        </w:rPr>
        <w:t>GbE</w:t>
      </w:r>
      <w:proofErr w:type="spellEnd"/>
      <w:r w:rsidRPr="00B718FE">
        <w:rPr>
          <w:rFonts w:asciiTheme="minorHAnsi" w:hAnsiTheme="minorHAnsi" w:cs="Arial"/>
          <w:bCs/>
          <w:sz w:val="20"/>
          <w:szCs w:val="20"/>
          <w:lang w:val="en-US"/>
        </w:rPr>
        <w:t xml:space="preserve"> SFP28</w:t>
      </w:r>
    </w:p>
    <w:p w14:paraId="6EBE16EB" w14:textId="5F4D7EFA" w:rsidR="00B718FE" w:rsidRPr="00E85B07" w:rsidRDefault="00B718FE" w:rsidP="00B718FE">
      <w:pPr>
        <w:pStyle w:val="Paragrafoelenco"/>
        <w:numPr>
          <w:ilvl w:val="0"/>
          <w:numId w:val="8"/>
        </w:numPr>
        <w:spacing w:line="276" w:lineRule="auto"/>
        <w:jc w:val="both"/>
        <w:rPr>
          <w:rFonts w:asciiTheme="minorHAnsi" w:hAnsiTheme="minorHAnsi" w:cs="Arial"/>
          <w:bCs/>
          <w:sz w:val="20"/>
          <w:szCs w:val="20"/>
          <w:u w:val="single"/>
        </w:rPr>
      </w:pPr>
      <w:r w:rsidRPr="00E85B07">
        <w:rPr>
          <w:rFonts w:asciiTheme="minorHAnsi" w:hAnsiTheme="minorHAnsi" w:cs="Arial"/>
          <w:bCs/>
          <w:sz w:val="20"/>
          <w:szCs w:val="20"/>
          <w:u w:val="single"/>
        </w:rPr>
        <w:t>A</w:t>
      </w:r>
      <w:r>
        <w:rPr>
          <w:rFonts w:asciiTheme="minorHAnsi" w:hAnsiTheme="minorHAnsi" w:cs="Arial"/>
          <w:bCs/>
          <w:sz w:val="20"/>
          <w:szCs w:val="20"/>
          <w:u w:val="single"/>
        </w:rPr>
        <w:t>deguamento dell’infrastruttura di connettività</w:t>
      </w:r>
    </w:p>
    <w:p w14:paraId="5753D9E4" w14:textId="450EB0B8" w:rsidR="00B718FE" w:rsidRPr="007A0B7C" w:rsidRDefault="007A0B7C" w:rsidP="007A0B7C">
      <w:pPr>
        <w:spacing w:line="276" w:lineRule="auto"/>
        <w:ind w:left="360"/>
        <w:jc w:val="both"/>
        <w:rPr>
          <w:rFonts w:asciiTheme="minorHAnsi" w:hAnsiTheme="minorHAnsi" w:cs="Arial"/>
          <w:bCs/>
          <w:sz w:val="20"/>
          <w:szCs w:val="20"/>
        </w:rPr>
      </w:pPr>
      <w:r>
        <w:rPr>
          <w:rFonts w:asciiTheme="minorHAnsi" w:hAnsiTheme="minorHAnsi" w:cs="Arial"/>
          <w:bCs/>
          <w:sz w:val="20"/>
          <w:szCs w:val="20"/>
        </w:rPr>
        <w:t xml:space="preserve">4 </w:t>
      </w:r>
      <w:r w:rsidR="00B718FE" w:rsidRPr="007A0B7C">
        <w:rPr>
          <w:rFonts w:asciiTheme="minorHAnsi" w:hAnsiTheme="minorHAnsi" w:cs="Arial"/>
          <w:bCs/>
          <w:sz w:val="20"/>
          <w:szCs w:val="20"/>
        </w:rPr>
        <w:t>apparati di rete</w:t>
      </w:r>
      <w:r>
        <w:rPr>
          <w:rFonts w:asciiTheme="minorHAnsi" w:hAnsiTheme="minorHAnsi" w:cs="Arial"/>
          <w:bCs/>
          <w:sz w:val="20"/>
          <w:szCs w:val="20"/>
        </w:rPr>
        <w:t xml:space="preserve"> Cisco</w:t>
      </w:r>
      <w:r w:rsidR="00B718FE" w:rsidRPr="007A0B7C">
        <w:rPr>
          <w:rFonts w:asciiTheme="minorHAnsi" w:hAnsiTheme="minorHAnsi" w:cs="Arial"/>
          <w:bCs/>
          <w:sz w:val="20"/>
          <w:szCs w:val="20"/>
        </w:rPr>
        <w:t xml:space="preserve">, 2 per sito, </w:t>
      </w:r>
      <w:r>
        <w:rPr>
          <w:rFonts w:asciiTheme="minorHAnsi" w:hAnsiTheme="minorHAnsi" w:cs="Arial"/>
          <w:bCs/>
          <w:sz w:val="20"/>
          <w:szCs w:val="20"/>
        </w:rPr>
        <w:t>e componenti di rete accessori, da acquisire nella fase iniziale:</w:t>
      </w:r>
    </w:p>
    <w:p w14:paraId="748E95E4" w14:textId="77777777" w:rsidR="007A0B7C" w:rsidRPr="007A0B7C" w:rsidRDefault="007A0B7C" w:rsidP="007A0B7C">
      <w:pPr>
        <w:numPr>
          <w:ilvl w:val="1"/>
          <w:numId w:val="7"/>
        </w:numPr>
        <w:spacing w:line="276" w:lineRule="auto"/>
        <w:ind w:left="1080"/>
        <w:jc w:val="both"/>
        <w:rPr>
          <w:rFonts w:asciiTheme="minorHAnsi" w:hAnsiTheme="minorHAnsi" w:cs="Arial"/>
          <w:bCs/>
          <w:sz w:val="20"/>
          <w:szCs w:val="20"/>
          <w:lang w:val="en-US"/>
        </w:rPr>
      </w:pPr>
      <w:r w:rsidRPr="007A0B7C">
        <w:rPr>
          <w:rFonts w:asciiTheme="minorHAnsi" w:hAnsiTheme="minorHAnsi" w:cs="Arial"/>
          <w:bCs/>
          <w:sz w:val="20"/>
          <w:szCs w:val="20"/>
          <w:lang w:val="en-US"/>
        </w:rPr>
        <w:t xml:space="preserve">N. 4 Switch Leaf N9K-C93180YC-FX </w:t>
      </w:r>
    </w:p>
    <w:p w14:paraId="1D1948BC" w14:textId="77777777" w:rsidR="007A0B7C" w:rsidRPr="007A0B7C" w:rsidRDefault="007A0B7C" w:rsidP="007A0B7C">
      <w:pPr>
        <w:numPr>
          <w:ilvl w:val="1"/>
          <w:numId w:val="7"/>
        </w:numPr>
        <w:spacing w:line="276" w:lineRule="auto"/>
        <w:ind w:left="1080"/>
        <w:jc w:val="both"/>
        <w:rPr>
          <w:rFonts w:asciiTheme="minorHAnsi" w:hAnsiTheme="minorHAnsi" w:cs="Arial"/>
          <w:bCs/>
          <w:sz w:val="20"/>
          <w:szCs w:val="20"/>
          <w:lang w:val="en-US"/>
        </w:rPr>
      </w:pPr>
      <w:r w:rsidRPr="007A0B7C">
        <w:rPr>
          <w:rFonts w:asciiTheme="minorHAnsi" w:hAnsiTheme="minorHAnsi" w:cs="Arial"/>
          <w:bCs/>
          <w:sz w:val="20"/>
          <w:szCs w:val="20"/>
          <w:lang w:val="en-US"/>
        </w:rPr>
        <w:t>N.16 SFP40GBQSFP-40G-CSR-S</w:t>
      </w:r>
    </w:p>
    <w:p w14:paraId="6E082657" w14:textId="77777777" w:rsidR="007A0B7C" w:rsidRPr="007A0B7C" w:rsidRDefault="007A0B7C" w:rsidP="007A0B7C">
      <w:pPr>
        <w:numPr>
          <w:ilvl w:val="1"/>
          <w:numId w:val="7"/>
        </w:numPr>
        <w:spacing w:line="276" w:lineRule="auto"/>
        <w:ind w:left="1080"/>
        <w:jc w:val="both"/>
        <w:rPr>
          <w:rFonts w:asciiTheme="minorHAnsi" w:hAnsiTheme="minorHAnsi" w:cs="Arial"/>
          <w:bCs/>
          <w:sz w:val="20"/>
          <w:szCs w:val="20"/>
          <w:lang w:val="en-US"/>
        </w:rPr>
      </w:pPr>
      <w:r w:rsidRPr="007A0B7C">
        <w:rPr>
          <w:rFonts w:asciiTheme="minorHAnsi" w:hAnsiTheme="minorHAnsi" w:cs="Arial"/>
          <w:bCs/>
          <w:sz w:val="20"/>
          <w:szCs w:val="20"/>
          <w:lang w:val="en-US"/>
        </w:rPr>
        <w:t>N. 104 GBIC Cisco SFP-10/25G-CSR-S</w:t>
      </w:r>
    </w:p>
    <w:p w14:paraId="7DA7CF29" w14:textId="180717CC" w:rsidR="008047EB" w:rsidRPr="008047EB" w:rsidRDefault="008047EB" w:rsidP="008047EB">
      <w:pPr>
        <w:spacing w:line="276" w:lineRule="auto"/>
        <w:ind w:left="284"/>
        <w:jc w:val="both"/>
        <w:rPr>
          <w:rFonts w:asciiTheme="minorHAnsi" w:hAnsiTheme="minorHAnsi" w:cs="Arial"/>
          <w:bCs/>
          <w:sz w:val="20"/>
          <w:szCs w:val="20"/>
        </w:rPr>
      </w:pPr>
      <w:r w:rsidRPr="008047EB">
        <w:rPr>
          <w:rFonts w:asciiTheme="minorHAnsi" w:hAnsiTheme="minorHAnsi" w:cs="Arial"/>
          <w:bCs/>
          <w:sz w:val="20"/>
          <w:szCs w:val="20"/>
        </w:rPr>
        <w:lastRenderedPageBreak/>
        <w:t xml:space="preserve">La fornitura è </w:t>
      </w:r>
      <w:r w:rsidR="00860DF3">
        <w:rPr>
          <w:rFonts w:asciiTheme="minorHAnsi" w:hAnsiTheme="minorHAnsi" w:cs="Arial"/>
          <w:bCs/>
          <w:sz w:val="20"/>
          <w:szCs w:val="20"/>
        </w:rPr>
        <w:t xml:space="preserve">inoltre </w:t>
      </w:r>
      <w:r w:rsidRPr="008047EB">
        <w:rPr>
          <w:rFonts w:asciiTheme="minorHAnsi" w:hAnsiTheme="minorHAnsi" w:cs="Arial"/>
          <w:bCs/>
          <w:sz w:val="20"/>
          <w:szCs w:val="20"/>
        </w:rPr>
        <w:t>comprensiva d</w:t>
      </w:r>
      <w:r>
        <w:rPr>
          <w:rFonts w:asciiTheme="minorHAnsi" w:hAnsiTheme="minorHAnsi" w:cs="Arial"/>
          <w:bCs/>
          <w:sz w:val="20"/>
          <w:szCs w:val="20"/>
        </w:rPr>
        <w:t>ei seguenti servizi</w:t>
      </w:r>
      <w:r w:rsidRPr="008047EB">
        <w:rPr>
          <w:rFonts w:asciiTheme="minorHAnsi" w:hAnsiTheme="minorHAnsi" w:cs="Arial"/>
          <w:bCs/>
          <w:sz w:val="20"/>
          <w:szCs w:val="20"/>
        </w:rPr>
        <w:t>:</w:t>
      </w:r>
    </w:p>
    <w:p w14:paraId="45990E85" w14:textId="5DF07BE2" w:rsidR="008047EB" w:rsidRPr="00A921EE" w:rsidRDefault="00BE3410" w:rsidP="00C83ADD">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C</w:t>
      </w:r>
      <w:r w:rsidR="008047EB" w:rsidRPr="00A921EE">
        <w:rPr>
          <w:rFonts w:asciiTheme="minorHAnsi" w:hAnsiTheme="minorHAnsi" w:cs="Arial"/>
          <w:bCs/>
          <w:sz w:val="20"/>
          <w:szCs w:val="20"/>
        </w:rPr>
        <w:t xml:space="preserve">onsegna, configurazione, installazione e manutenzione </w:t>
      </w:r>
      <w:r>
        <w:rPr>
          <w:rFonts w:asciiTheme="minorHAnsi" w:hAnsiTheme="minorHAnsi" w:cs="Arial"/>
          <w:bCs/>
          <w:sz w:val="20"/>
          <w:szCs w:val="20"/>
        </w:rPr>
        <w:t xml:space="preserve">“on site” </w:t>
      </w:r>
      <w:r w:rsidR="008047EB" w:rsidRPr="00A921EE">
        <w:rPr>
          <w:rFonts w:asciiTheme="minorHAnsi" w:hAnsiTheme="minorHAnsi" w:cs="Arial"/>
          <w:bCs/>
          <w:sz w:val="20"/>
          <w:szCs w:val="20"/>
        </w:rPr>
        <w:t>in garanzia</w:t>
      </w:r>
      <w:r>
        <w:rPr>
          <w:rFonts w:asciiTheme="minorHAnsi" w:hAnsiTheme="minorHAnsi" w:cs="Arial"/>
          <w:bCs/>
          <w:sz w:val="20"/>
          <w:szCs w:val="20"/>
        </w:rPr>
        <w:t xml:space="preserve"> </w:t>
      </w:r>
      <w:r w:rsidR="008047EB" w:rsidRPr="00A921EE">
        <w:rPr>
          <w:rFonts w:asciiTheme="minorHAnsi" w:hAnsiTheme="minorHAnsi" w:cs="Arial"/>
          <w:bCs/>
          <w:sz w:val="20"/>
          <w:szCs w:val="20"/>
        </w:rPr>
        <w:t xml:space="preserve">per </w:t>
      </w:r>
      <w:r w:rsidR="00A921EE">
        <w:rPr>
          <w:rFonts w:asciiTheme="minorHAnsi" w:hAnsiTheme="minorHAnsi" w:cs="Arial"/>
          <w:bCs/>
          <w:sz w:val="20"/>
          <w:szCs w:val="20"/>
        </w:rPr>
        <w:t xml:space="preserve">le apparecchiature hardware </w:t>
      </w:r>
      <w:r w:rsidR="008047EB" w:rsidRPr="00A921EE">
        <w:rPr>
          <w:rFonts w:asciiTheme="minorHAnsi" w:hAnsiTheme="minorHAnsi" w:cs="Arial"/>
          <w:bCs/>
          <w:sz w:val="20"/>
          <w:szCs w:val="20"/>
        </w:rPr>
        <w:t>di nuova fornitura;</w:t>
      </w:r>
    </w:p>
    <w:p w14:paraId="1BCEDA30" w14:textId="07FB1AD7" w:rsidR="00A921EE" w:rsidRDefault="008047EB" w:rsidP="00C83ADD">
      <w:pPr>
        <w:pStyle w:val="Paragrafoelenco"/>
        <w:numPr>
          <w:ilvl w:val="0"/>
          <w:numId w:val="4"/>
        </w:numPr>
        <w:spacing w:line="276" w:lineRule="auto"/>
        <w:ind w:left="284"/>
        <w:jc w:val="both"/>
        <w:rPr>
          <w:rFonts w:asciiTheme="minorHAnsi" w:hAnsiTheme="minorHAnsi" w:cs="Arial"/>
          <w:bCs/>
          <w:sz w:val="20"/>
          <w:szCs w:val="20"/>
        </w:rPr>
      </w:pPr>
      <w:r w:rsidRPr="00A921EE">
        <w:rPr>
          <w:rFonts w:asciiTheme="minorHAnsi" w:hAnsiTheme="minorHAnsi" w:cs="Arial"/>
          <w:bCs/>
          <w:sz w:val="20"/>
          <w:szCs w:val="20"/>
        </w:rPr>
        <w:t xml:space="preserve">manutenzione “on site” a pagamento per </w:t>
      </w:r>
      <w:r w:rsidR="00BE3410">
        <w:rPr>
          <w:rFonts w:asciiTheme="minorHAnsi" w:hAnsiTheme="minorHAnsi" w:cs="Arial"/>
          <w:bCs/>
          <w:sz w:val="20"/>
          <w:szCs w:val="20"/>
        </w:rPr>
        <w:t>24</w:t>
      </w:r>
      <w:r w:rsidRPr="00A921EE">
        <w:rPr>
          <w:rFonts w:asciiTheme="minorHAnsi" w:hAnsiTheme="minorHAnsi" w:cs="Arial"/>
          <w:bCs/>
          <w:sz w:val="20"/>
          <w:szCs w:val="20"/>
        </w:rPr>
        <w:t xml:space="preserve"> (</w:t>
      </w:r>
      <w:r w:rsidR="00BE3410">
        <w:rPr>
          <w:rFonts w:asciiTheme="minorHAnsi" w:hAnsiTheme="minorHAnsi" w:cs="Arial"/>
          <w:bCs/>
          <w:sz w:val="20"/>
          <w:szCs w:val="20"/>
        </w:rPr>
        <w:t>ventiquattro</w:t>
      </w:r>
      <w:r w:rsidRPr="00A921EE">
        <w:rPr>
          <w:rFonts w:asciiTheme="minorHAnsi" w:hAnsiTheme="minorHAnsi" w:cs="Arial"/>
          <w:bCs/>
          <w:sz w:val="20"/>
          <w:szCs w:val="20"/>
        </w:rPr>
        <w:t xml:space="preserve">) mesi, decorrenti dalla scadenza del periodo di manutenzione in garanzia, </w:t>
      </w:r>
      <w:r w:rsidR="00A921EE" w:rsidRPr="00A921EE">
        <w:rPr>
          <w:rFonts w:asciiTheme="minorHAnsi" w:hAnsiTheme="minorHAnsi" w:cs="Arial"/>
          <w:bCs/>
          <w:sz w:val="20"/>
          <w:szCs w:val="20"/>
        </w:rPr>
        <w:t xml:space="preserve">per </w:t>
      </w:r>
      <w:r w:rsidR="00A921EE">
        <w:rPr>
          <w:rFonts w:asciiTheme="minorHAnsi" w:hAnsiTheme="minorHAnsi" w:cs="Arial"/>
          <w:bCs/>
          <w:sz w:val="20"/>
          <w:szCs w:val="20"/>
        </w:rPr>
        <w:t xml:space="preserve">le apparecchiature hardware </w:t>
      </w:r>
      <w:r w:rsidR="00A921EE" w:rsidRPr="00A921EE">
        <w:rPr>
          <w:rFonts w:asciiTheme="minorHAnsi" w:hAnsiTheme="minorHAnsi" w:cs="Arial"/>
          <w:bCs/>
          <w:sz w:val="20"/>
          <w:szCs w:val="20"/>
        </w:rPr>
        <w:t>di nuova fornitura;</w:t>
      </w:r>
    </w:p>
    <w:p w14:paraId="4AF237A2" w14:textId="7DC390AB" w:rsidR="00B133F7" w:rsidRDefault="008047EB" w:rsidP="00C83ADD">
      <w:pPr>
        <w:pStyle w:val="Paragrafoelenco"/>
        <w:numPr>
          <w:ilvl w:val="0"/>
          <w:numId w:val="4"/>
        </w:numPr>
        <w:spacing w:line="276" w:lineRule="auto"/>
        <w:ind w:left="284"/>
        <w:jc w:val="both"/>
        <w:rPr>
          <w:rFonts w:asciiTheme="minorHAnsi" w:hAnsiTheme="minorHAnsi" w:cs="Arial"/>
          <w:bCs/>
          <w:sz w:val="20"/>
          <w:szCs w:val="20"/>
        </w:rPr>
      </w:pPr>
      <w:r w:rsidRPr="00931665">
        <w:rPr>
          <w:rFonts w:asciiTheme="minorHAnsi" w:hAnsiTheme="minorHAnsi" w:cs="Arial"/>
          <w:bCs/>
          <w:sz w:val="20"/>
          <w:szCs w:val="20"/>
        </w:rPr>
        <w:t>Sup</w:t>
      </w:r>
      <w:r w:rsidR="00D327A5">
        <w:rPr>
          <w:rFonts w:asciiTheme="minorHAnsi" w:hAnsiTheme="minorHAnsi" w:cs="Arial"/>
          <w:bCs/>
          <w:sz w:val="20"/>
          <w:szCs w:val="20"/>
        </w:rPr>
        <w:t>porto specialistico a consumo (3</w:t>
      </w:r>
      <w:r w:rsidR="00017868">
        <w:rPr>
          <w:rFonts w:asciiTheme="minorHAnsi" w:hAnsiTheme="minorHAnsi" w:cs="Arial"/>
          <w:bCs/>
          <w:sz w:val="20"/>
          <w:szCs w:val="20"/>
        </w:rPr>
        <w:t>0</w:t>
      </w:r>
      <w:r w:rsidRPr="00931665">
        <w:rPr>
          <w:rFonts w:asciiTheme="minorHAnsi" w:hAnsiTheme="minorHAnsi" w:cs="Arial"/>
          <w:bCs/>
          <w:sz w:val="20"/>
          <w:szCs w:val="20"/>
        </w:rPr>
        <w:t>0 giorni/persona</w:t>
      </w:r>
      <w:r w:rsidR="00D327A5">
        <w:rPr>
          <w:rFonts w:asciiTheme="minorHAnsi" w:hAnsiTheme="minorHAnsi" w:cs="Arial"/>
          <w:bCs/>
          <w:sz w:val="20"/>
          <w:szCs w:val="20"/>
        </w:rPr>
        <w:t xml:space="preserve"> in totale</w:t>
      </w:r>
      <w:r w:rsidRPr="00931665">
        <w:rPr>
          <w:rFonts w:asciiTheme="minorHAnsi" w:hAnsiTheme="minorHAnsi" w:cs="Arial"/>
          <w:bCs/>
          <w:sz w:val="20"/>
          <w:szCs w:val="20"/>
        </w:rPr>
        <w:t>)</w:t>
      </w:r>
      <w:r w:rsidR="00931665">
        <w:rPr>
          <w:rFonts w:asciiTheme="minorHAnsi" w:hAnsiTheme="minorHAnsi" w:cs="Arial"/>
          <w:bCs/>
          <w:sz w:val="20"/>
          <w:szCs w:val="20"/>
        </w:rPr>
        <w:t>,</w:t>
      </w:r>
      <w:r w:rsidRPr="00931665">
        <w:rPr>
          <w:rFonts w:asciiTheme="minorHAnsi" w:hAnsiTheme="minorHAnsi" w:cs="Arial"/>
          <w:bCs/>
          <w:sz w:val="20"/>
          <w:szCs w:val="20"/>
        </w:rPr>
        <w:t xml:space="preserve"> che la Committente si riserva di richiedere sulla scorta delle esigenze </w:t>
      </w:r>
      <w:r w:rsidR="00017868">
        <w:rPr>
          <w:rFonts w:asciiTheme="minorHAnsi" w:hAnsiTheme="minorHAnsi" w:cs="Arial"/>
          <w:bCs/>
          <w:sz w:val="20"/>
          <w:szCs w:val="20"/>
        </w:rPr>
        <w:t xml:space="preserve">e delle iniziative progettuali </w:t>
      </w:r>
      <w:r w:rsidRPr="00931665">
        <w:rPr>
          <w:rFonts w:asciiTheme="minorHAnsi" w:hAnsiTheme="minorHAnsi" w:cs="Arial"/>
          <w:bCs/>
          <w:sz w:val="20"/>
          <w:szCs w:val="20"/>
        </w:rPr>
        <w:t>che emergeranno in corso di esecuzione contrattuale.</w:t>
      </w:r>
    </w:p>
    <w:p w14:paraId="494D2ECC" w14:textId="77777777" w:rsidR="00860DF3" w:rsidRDefault="00860DF3" w:rsidP="00860DF3">
      <w:pPr>
        <w:spacing w:line="276" w:lineRule="auto"/>
        <w:jc w:val="both"/>
        <w:rPr>
          <w:rFonts w:asciiTheme="minorHAnsi" w:hAnsiTheme="minorHAnsi" w:cs="Arial"/>
          <w:bCs/>
          <w:sz w:val="20"/>
          <w:szCs w:val="20"/>
        </w:rPr>
      </w:pPr>
    </w:p>
    <w:p w14:paraId="310925FF" w14:textId="287C724B" w:rsidR="00A53E50" w:rsidRDefault="00860DF3" w:rsidP="00860DF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valore a base d’asta stimato per la fornitura ammonta a circa € </w:t>
      </w:r>
      <w:r w:rsidR="00FA5DBF">
        <w:rPr>
          <w:rFonts w:asciiTheme="minorHAnsi" w:hAnsiTheme="minorHAnsi" w:cs="Arial"/>
          <w:bCs/>
          <w:sz w:val="20"/>
          <w:szCs w:val="20"/>
        </w:rPr>
        <w:t>1</w:t>
      </w:r>
      <w:r>
        <w:rPr>
          <w:rFonts w:asciiTheme="minorHAnsi" w:hAnsiTheme="minorHAnsi" w:cs="Arial"/>
          <w:bCs/>
          <w:sz w:val="20"/>
          <w:szCs w:val="20"/>
        </w:rPr>
        <w:t>.</w:t>
      </w:r>
      <w:r w:rsidR="00FA5DBF">
        <w:rPr>
          <w:rFonts w:asciiTheme="minorHAnsi" w:hAnsiTheme="minorHAnsi" w:cs="Arial"/>
          <w:bCs/>
          <w:sz w:val="20"/>
          <w:szCs w:val="20"/>
        </w:rPr>
        <w:t>5</w:t>
      </w:r>
      <w:r>
        <w:rPr>
          <w:rFonts w:asciiTheme="minorHAnsi" w:hAnsiTheme="minorHAnsi" w:cs="Arial"/>
          <w:bCs/>
          <w:sz w:val="20"/>
          <w:szCs w:val="20"/>
        </w:rPr>
        <w:t>00.000,00 IVA Esclusa.</w:t>
      </w:r>
    </w:p>
    <w:p w14:paraId="161E070C" w14:textId="62956EA7" w:rsidR="00FA5DBF" w:rsidRDefault="00860DF3" w:rsidP="00860DF3">
      <w:pPr>
        <w:spacing w:line="276" w:lineRule="auto"/>
        <w:ind w:left="284"/>
        <w:jc w:val="both"/>
        <w:rPr>
          <w:rFonts w:asciiTheme="minorHAnsi" w:hAnsiTheme="minorHAnsi" w:cs="Arial"/>
          <w:bCs/>
          <w:sz w:val="20"/>
          <w:szCs w:val="20"/>
        </w:rPr>
      </w:pPr>
      <w:r w:rsidRPr="00171F2C">
        <w:rPr>
          <w:rFonts w:asciiTheme="minorHAnsi" w:hAnsiTheme="minorHAnsi" w:cs="Arial"/>
          <w:bCs/>
          <w:sz w:val="20"/>
          <w:szCs w:val="20"/>
        </w:rPr>
        <w:t xml:space="preserve">Si ipotizza di </w:t>
      </w:r>
      <w:r w:rsidR="00A53E50" w:rsidRPr="00171F2C">
        <w:rPr>
          <w:rFonts w:asciiTheme="minorHAnsi" w:hAnsiTheme="minorHAnsi" w:cs="Arial"/>
          <w:bCs/>
          <w:sz w:val="20"/>
          <w:szCs w:val="20"/>
        </w:rPr>
        <w:t>espletare un</w:t>
      </w:r>
      <w:r w:rsidR="00FA5DBF">
        <w:rPr>
          <w:rFonts w:asciiTheme="minorHAnsi" w:hAnsiTheme="minorHAnsi" w:cs="Arial"/>
          <w:bCs/>
          <w:sz w:val="20"/>
          <w:szCs w:val="20"/>
        </w:rPr>
        <w:t xml:space="preserve"> Appalto Specifico </w:t>
      </w:r>
      <w:r w:rsidR="0058557F" w:rsidRPr="00171F2C">
        <w:rPr>
          <w:rFonts w:asciiTheme="minorHAnsi" w:hAnsiTheme="minorHAnsi" w:cs="Arial"/>
          <w:bCs/>
          <w:sz w:val="20"/>
          <w:szCs w:val="20"/>
        </w:rPr>
        <w:t xml:space="preserve">su </w:t>
      </w:r>
      <w:r w:rsidR="00FA5DBF">
        <w:rPr>
          <w:rFonts w:asciiTheme="minorHAnsi" w:hAnsiTheme="minorHAnsi" w:cs="Arial"/>
          <w:bCs/>
          <w:sz w:val="20"/>
          <w:szCs w:val="20"/>
        </w:rPr>
        <w:t>SDAPA ICT</w:t>
      </w:r>
      <w:r w:rsidR="00A53E50" w:rsidRPr="00171F2C">
        <w:rPr>
          <w:rFonts w:asciiTheme="minorHAnsi" w:hAnsiTheme="minorHAnsi" w:cs="Arial"/>
          <w:bCs/>
          <w:sz w:val="20"/>
          <w:szCs w:val="20"/>
        </w:rPr>
        <w:t>.</w:t>
      </w:r>
    </w:p>
    <w:p w14:paraId="7D6CC5BC" w14:textId="7F2F5BF4" w:rsidR="00FA5DBF" w:rsidRDefault="00215D4B" w:rsidP="00860DF3">
      <w:pPr>
        <w:spacing w:line="276" w:lineRule="auto"/>
        <w:ind w:left="284"/>
        <w:jc w:val="both"/>
        <w:rPr>
          <w:rFonts w:asciiTheme="minorHAnsi" w:hAnsiTheme="minorHAnsi" w:cs="Arial"/>
          <w:bCs/>
          <w:sz w:val="20"/>
          <w:szCs w:val="20"/>
        </w:rPr>
      </w:pPr>
      <w:r>
        <w:rPr>
          <w:rFonts w:asciiTheme="minorHAnsi" w:hAnsiTheme="minorHAnsi" w:cs="Arial"/>
          <w:bCs/>
          <w:sz w:val="20"/>
          <w:szCs w:val="20"/>
        </w:rPr>
        <w:t>Si ipotizza inoltre di articolare l</w:t>
      </w:r>
      <w:r w:rsidR="00FA5DBF">
        <w:rPr>
          <w:rFonts w:asciiTheme="minorHAnsi" w:hAnsiTheme="minorHAnsi" w:cs="Arial"/>
          <w:bCs/>
          <w:sz w:val="20"/>
          <w:szCs w:val="20"/>
        </w:rPr>
        <w:t xml:space="preserve">’iniziativa in </w:t>
      </w:r>
      <w:r w:rsidR="00323F07">
        <w:rPr>
          <w:rFonts w:asciiTheme="minorHAnsi" w:hAnsiTheme="minorHAnsi" w:cs="Arial"/>
          <w:bCs/>
          <w:sz w:val="20"/>
          <w:szCs w:val="20"/>
        </w:rPr>
        <w:t xml:space="preserve">tre </w:t>
      </w:r>
      <w:r w:rsidR="00FA5DBF">
        <w:rPr>
          <w:rFonts w:asciiTheme="minorHAnsi" w:hAnsiTheme="minorHAnsi" w:cs="Arial"/>
          <w:bCs/>
          <w:sz w:val="20"/>
          <w:szCs w:val="20"/>
        </w:rPr>
        <w:t>lotti merceologici:</w:t>
      </w:r>
    </w:p>
    <w:p w14:paraId="4D220760" w14:textId="5D2200B3" w:rsidR="00FA5DBF" w:rsidRDefault="00FA5DBF" w:rsidP="00FA5DBF">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Lotto</w:t>
      </w:r>
      <w:r w:rsidR="007A0B7C">
        <w:rPr>
          <w:rFonts w:asciiTheme="minorHAnsi" w:hAnsiTheme="minorHAnsi" w:cs="Arial"/>
          <w:bCs/>
          <w:sz w:val="20"/>
          <w:szCs w:val="20"/>
        </w:rPr>
        <w:t xml:space="preserve"> 1, </w:t>
      </w:r>
      <w:r>
        <w:rPr>
          <w:rFonts w:asciiTheme="minorHAnsi" w:hAnsiTheme="minorHAnsi" w:cs="Arial"/>
          <w:bCs/>
          <w:sz w:val="20"/>
          <w:szCs w:val="20"/>
        </w:rPr>
        <w:t>relativo all’</w:t>
      </w:r>
      <w:r w:rsidRPr="00FA5DBF">
        <w:rPr>
          <w:rFonts w:asciiTheme="minorHAnsi" w:hAnsiTheme="minorHAnsi" w:cs="Arial"/>
          <w:bCs/>
          <w:sz w:val="20"/>
          <w:szCs w:val="20"/>
        </w:rPr>
        <w:t xml:space="preserve">acquisizione di </w:t>
      </w:r>
      <w:r>
        <w:rPr>
          <w:rFonts w:asciiTheme="minorHAnsi" w:hAnsiTheme="minorHAnsi" w:cs="Arial"/>
          <w:bCs/>
          <w:sz w:val="20"/>
          <w:szCs w:val="20"/>
        </w:rPr>
        <w:t xml:space="preserve">nodi certificati </w:t>
      </w:r>
      <w:r w:rsidRPr="00FA5DBF">
        <w:rPr>
          <w:rFonts w:asciiTheme="minorHAnsi" w:hAnsiTheme="minorHAnsi" w:cs="Arial"/>
          <w:bCs/>
          <w:sz w:val="20"/>
          <w:szCs w:val="20"/>
        </w:rPr>
        <w:t xml:space="preserve">per infrastrutture </w:t>
      </w:r>
      <w:proofErr w:type="spellStart"/>
      <w:r w:rsidRPr="00FA5DBF">
        <w:rPr>
          <w:rFonts w:asciiTheme="minorHAnsi" w:hAnsiTheme="minorHAnsi" w:cs="Arial"/>
          <w:bCs/>
          <w:sz w:val="20"/>
          <w:szCs w:val="20"/>
        </w:rPr>
        <w:t>iperconvergenti</w:t>
      </w:r>
      <w:proofErr w:type="spellEnd"/>
      <w:r w:rsidRPr="00FA5DBF">
        <w:rPr>
          <w:rFonts w:asciiTheme="minorHAnsi" w:hAnsiTheme="minorHAnsi" w:cs="Arial"/>
          <w:bCs/>
          <w:sz w:val="20"/>
          <w:szCs w:val="20"/>
        </w:rPr>
        <w:t xml:space="preserve"> </w:t>
      </w:r>
      <w:proofErr w:type="spellStart"/>
      <w:r w:rsidRPr="00FA5DBF">
        <w:rPr>
          <w:rFonts w:asciiTheme="minorHAnsi" w:hAnsiTheme="minorHAnsi" w:cs="Arial"/>
          <w:bCs/>
          <w:sz w:val="20"/>
          <w:szCs w:val="20"/>
        </w:rPr>
        <w:t>Nutanix</w:t>
      </w:r>
      <w:proofErr w:type="spellEnd"/>
      <w:r w:rsidRPr="00FA5DBF">
        <w:rPr>
          <w:rFonts w:asciiTheme="minorHAnsi" w:hAnsiTheme="minorHAnsi" w:cs="Arial"/>
          <w:bCs/>
          <w:sz w:val="20"/>
          <w:szCs w:val="20"/>
        </w:rPr>
        <w:t xml:space="preserve"> e </w:t>
      </w:r>
      <w:r>
        <w:rPr>
          <w:rFonts w:asciiTheme="minorHAnsi" w:hAnsiTheme="minorHAnsi" w:cs="Arial"/>
          <w:bCs/>
          <w:sz w:val="20"/>
          <w:szCs w:val="20"/>
        </w:rPr>
        <w:t xml:space="preserve">dei </w:t>
      </w:r>
      <w:r w:rsidRPr="00FA5DBF">
        <w:rPr>
          <w:rFonts w:asciiTheme="minorHAnsi" w:hAnsiTheme="minorHAnsi" w:cs="Arial"/>
          <w:bCs/>
          <w:sz w:val="20"/>
          <w:szCs w:val="20"/>
        </w:rPr>
        <w:t xml:space="preserve">relativi servizi </w:t>
      </w:r>
      <w:r>
        <w:rPr>
          <w:rFonts w:asciiTheme="minorHAnsi" w:hAnsiTheme="minorHAnsi" w:cs="Arial"/>
          <w:bCs/>
          <w:sz w:val="20"/>
          <w:szCs w:val="20"/>
        </w:rPr>
        <w:t xml:space="preserve">di manutenzione e </w:t>
      </w:r>
      <w:r w:rsidRPr="00FA5DBF">
        <w:rPr>
          <w:rFonts w:asciiTheme="minorHAnsi" w:hAnsiTheme="minorHAnsi" w:cs="Arial"/>
          <w:bCs/>
          <w:sz w:val="20"/>
          <w:szCs w:val="20"/>
        </w:rPr>
        <w:t>professionali</w:t>
      </w:r>
      <w:r w:rsidR="00323F07">
        <w:rPr>
          <w:rFonts w:asciiTheme="minorHAnsi" w:hAnsiTheme="minorHAnsi" w:cs="Arial"/>
          <w:bCs/>
          <w:sz w:val="20"/>
          <w:szCs w:val="20"/>
        </w:rPr>
        <w:t>;</w:t>
      </w:r>
    </w:p>
    <w:p w14:paraId="7C81B8C7" w14:textId="064F1F2D" w:rsidR="00323F07" w:rsidRPr="00323F07" w:rsidRDefault="00323F07" w:rsidP="00BE016C">
      <w:pPr>
        <w:pStyle w:val="Paragrafoelenco"/>
        <w:numPr>
          <w:ilvl w:val="0"/>
          <w:numId w:val="4"/>
        </w:numPr>
        <w:spacing w:line="276" w:lineRule="auto"/>
        <w:ind w:left="284"/>
        <w:jc w:val="both"/>
        <w:rPr>
          <w:rFonts w:asciiTheme="minorHAnsi" w:hAnsiTheme="minorHAnsi" w:cs="Arial"/>
          <w:bCs/>
          <w:sz w:val="20"/>
          <w:szCs w:val="20"/>
        </w:rPr>
      </w:pPr>
      <w:r w:rsidRPr="00323F07">
        <w:rPr>
          <w:rFonts w:asciiTheme="minorHAnsi" w:hAnsiTheme="minorHAnsi" w:cs="Arial"/>
          <w:bCs/>
          <w:sz w:val="20"/>
          <w:szCs w:val="20"/>
        </w:rPr>
        <w:t xml:space="preserve">Lotto 2, relativo all’acquisizione di nodi HPE certificati per infrastrutture </w:t>
      </w:r>
      <w:proofErr w:type="spellStart"/>
      <w:r w:rsidRPr="00323F07">
        <w:rPr>
          <w:rFonts w:asciiTheme="minorHAnsi" w:hAnsiTheme="minorHAnsi" w:cs="Arial"/>
          <w:bCs/>
          <w:sz w:val="20"/>
          <w:szCs w:val="20"/>
        </w:rPr>
        <w:t>iperconvergenti</w:t>
      </w:r>
      <w:proofErr w:type="spellEnd"/>
      <w:r w:rsidRPr="00323F07">
        <w:rPr>
          <w:rFonts w:asciiTheme="minorHAnsi" w:hAnsiTheme="minorHAnsi" w:cs="Arial"/>
          <w:bCs/>
          <w:sz w:val="20"/>
          <w:szCs w:val="20"/>
        </w:rPr>
        <w:t xml:space="preserve"> </w:t>
      </w:r>
      <w:proofErr w:type="spellStart"/>
      <w:r w:rsidRPr="00323F07">
        <w:rPr>
          <w:rFonts w:asciiTheme="minorHAnsi" w:hAnsiTheme="minorHAnsi" w:cs="Arial"/>
          <w:bCs/>
          <w:sz w:val="20"/>
          <w:szCs w:val="20"/>
        </w:rPr>
        <w:t>Nutanix</w:t>
      </w:r>
      <w:proofErr w:type="spellEnd"/>
      <w:r>
        <w:rPr>
          <w:rFonts w:asciiTheme="minorHAnsi" w:hAnsiTheme="minorHAnsi" w:cs="Arial"/>
          <w:bCs/>
          <w:sz w:val="20"/>
          <w:szCs w:val="20"/>
        </w:rPr>
        <w:t>, da integrare con l’attuale infrastruttura HPE che implementa l’infrastruttura VDI,</w:t>
      </w:r>
      <w:r w:rsidRPr="00323F07">
        <w:rPr>
          <w:rFonts w:asciiTheme="minorHAnsi" w:hAnsiTheme="minorHAnsi" w:cs="Arial"/>
          <w:bCs/>
          <w:sz w:val="20"/>
          <w:szCs w:val="20"/>
        </w:rPr>
        <w:t xml:space="preserve"> e dei relativi servizi di manutenzione e professionali;</w:t>
      </w:r>
    </w:p>
    <w:p w14:paraId="2D81DCB2" w14:textId="65FB4B0B" w:rsidR="00FA5DBF" w:rsidRPr="00FA5DBF" w:rsidRDefault="00FA5DBF" w:rsidP="00FA5DBF">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Lotto</w:t>
      </w:r>
      <w:r w:rsidR="007A0B7C">
        <w:rPr>
          <w:rFonts w:asciiTheme="minorHAnsi" w:hAnsiTheme="minorHAnsi" w:cs="Arial"/>
          <w:bCs/>
          <w:sz w:val="20"/>
          <w:szCs w:val="20"/>
        </w:rPr>
        <w:t xml:space="preserve"> </w:t>
      </w:r>
      <w:r w:rsidR="00323F07">
        <w:rPr>
          <w:rFonts w:asciiTheme="minorHAnsi" w:hAnsiTheme="minorHAnsi" w:cs="Arial"/>
          <w:bCs/>
          <w:sz w:val="20"/>
          <w:szCs w:val="20"/>
        </w:rPr>
        <w:t>3</w:t>
      </w:r>
      <w:r w:rsidR="007A0B7C">
        <w:rPr>
          <w:rFonts w:asciiTheme="minorHAnsi" w:hAnsiTheme="minorHAnsi" w:cs="Arial"/>
          <w:bCs/>
          <w:sz w:val="20"/>
          <w:szCs w:val="20"/>
        </w:rPr>
        <w:t xml:space="preserve">, </w:t>
      </w:r>
      <w:r>
        <w:rPr>
          <w:rFonts w:asciiTheme="minorHAnsi" w:hAnsiTheme="minorHAnsi" w:cs="Arial"/>
          <w:bCs/>
          <w:sz w:val="20"/>
          <w:szCs w:val="20"/>
        </w:rPr>
        <w:t>relativo all’</w:t>
      </w:r>
      <w:r w:rsidRPr="00FA5DBF">
        <w:rPr>
          <w:rFonts w:asciiTheme="minorHAnsi" w:hAnsiTheme="minorHAnsi" w:cs="Arial"/>
          <w:bCs/>
          <w:sz w:val="20"/>
          <w:szCs w:val="20"/>
        </w:rPr>
        <w:t xml:space="preserve">acquisizione di </w:t>
      </w:r>
      <w:r>
        <w:rPr>
          <w:rFonts w:asciiTheme="minorHAnsi" w:hAnsiTheme="minorHAnsi" w:cs="Arial"/>
          <w:bCs/>
          <w:sz w:val="20"/>
          <w:szCs w:val="20"/>
        </w:rPr>
        <w:t xml:space="preserve">apparati di rete </w:t>
      </w:r>
      <w:r w:rsidRPr="00FA5DBF">
        <w:rPr>
          <w:rFonts w:asciiTheme="minorHAnsi" w:hAnsiTheme="minorHAnsi" w:cs="Arial"/>
          <w:bCs/>
          <w:sz w:val="20"/>
          <w:szCs w:val="20"/>
        </w:rPr>
        <w:t>Cisco</w:t>
      </w:r>
      <w:r>
        <w:rPr>
          <w:rFonts w:asciiTheme="minorHAnsi" w:hAnsiTheme="minorHAnsi" w:cs="Arial"/>
          <w:bCs/>
          <w:sz w:val="20"/>
          <w:szCs w:val="20"/>
        </w:rPr>
        <w:t>,</w:t>
      </w:r>
      <w:r w:rsidRPr="00FA5DBF">
        <w:rPr>
          <w:rFonts w:asciiTheme="minorHAnsi" w:hAnsiTheme="minorHAnsi" w:cs="Arial"/>
          <w:bCs/>
          <w:sz w:val="20"/>
          <w:szCs w:val="20"/>
        </w:rPr>
        <w:t xml:space="preserve"> da integrare con </w:t>
      </w:r>
      <w:r>
        <w:rPr>
          <w:rFonts w:asciiTheme="minorHAnsi" w:hAnsiTheme="minorHAnsi" w:cs="Arial"/>
          <w:bCs/>
          <w:sz w:val="20"/>
          <w:szCs w:val="20"/>
        </w:rPr>
        <w:t xml:space="preserve">l’attuale infrastruttura </w:t>
      </w:r>
      <w:r w:rsidRPr="00FA5DBF">
        <w:rPr>
          <w:rFonts w:asciiTheme="minorHAnsi" w:hAnsiTheme="minorHAnsi" w:cs="Arial"/>
          <w:bCs/>
          <w:sz w:val="20"/>
          <w:szCs w:val="20"/>
        </w:rPr>
        <w:t>Cisco</w:t>
      </w:r>
      <w:r>
        <w:rPr>
          <w:rFonts w:asciiTheme="minorHAnsi" w:hAnsiTheme="minorHAnsi" w:cs="Arial"/>
          <w:bCs/>
          <w:sz w:val="20"/>
          <w:szCs w:val="20"/>
        </w:rPr>
        <w:t xml:space="preserve"> che realizza </w:t>
      </w:r>
      <w:r w:rsidRPr="00FA5DBF">
        <w:rPr>
          <w:rFonts w:asciiTheme="minorHAnsi" w:hAnsiTheme="minorHAnsi" w:cs="Arial"/>
          <w:bCs/>
          <w:sz w:val="20"/>
          <w:szCs w:val="20"/>
        </w:rPr>
        <w:t xml:space="preserve">l’interconnessione delle infrastrutture </w:t>
      </w:r>
      <w:proofErr w:type="spellStart"/>
      <w:r w:rsidRPr="00FA5DBF">
        <w:rPr>
          <w:rFonts w:asciiTheme="minorHAnsi" w:hAnsiTheme="minorHAnsi" w:cs="Arial"/>
          <w:bCs/>
          <w:sz w:val="20"/>
          <w:szCs w:val="20"/>
        </w:rPr>
        <w:t>iperconvergenti</w:t>
      </w:r>
      <w:proofErr w:type="spellEnd"/>
      <w:r w:rsidRPr="00FA5DBF">
        <w:rPr>
          <w:rFonts w:asciiTheme="minorHAnsi" w:hAnsiTheme="minorHAnsi" w:cs="Arial"/>
          <w:bCs/>
          <w:sz w:val="20"/>
          <w:szCs w:val="20"/>
        </w:rPr>
        <w:t xml:space="preserve"> </w:t>
      </w:r>
      <w:proofErr w:type="spellStart"/>
      <w:r>
        <w:rPr>
          <w:rFonts w:asciiTheme="minorHAnsi" w:hAnsiTheme="minorHAnsi" w:cs="Arial"/>
          <w:bCs/>
          <w:sz w:val="20"/>
          <w:szCs w:val="20"/>
        </w:rPr>
        <w:t>Nutanix</w:t>
      </w:r>
      <w:proofErr w:type="spellEnd"/>
      <w:r>
        <w:rPr>
          <w:rFonts w:asciiTheme="minorHAnsi" w:hAnsiTheme="minorHAnsi" w:cs="Arial"/>
          <w:bCs/>
          <w:sz w:val="20"/>
          <w:szCs w:val="20"/>
        </w:rPr>
        <w:t xml:space="preserve">, </w:t>
      </w:r>
      <w:r w:rsidRPr="00FA5DBF">
        <w:rPr>
          <w:rFonts w:asciiTheme="minorHAnsi" w:hAnsiTheme="minorHAnsi" w:cs="Arial"/>
          <w:bCs/>
          <w:sz w:val="20"/>
          <w:szCs w:val="20"/>
        </w:rPr>
        <w:t xml:space="preserve">e dei </w:t>
      </w:r>
      <w:r>
        <w:rPr>
          <w:rFonts w:asciiTheme="minorHAnsi" w:hAnsiTheme="minorHAnsi" w:cs="Arial"/>
          <w:bCs/>
          <w:sz w:val="20"/>
          <w:szCs w:val="20"/>
        </w:rPr>
        <w:t xml:space="preserve">relativi </w:t>
      </w:r>
      <w:r w:rsidRPr="00FA5DBF">
        <w:rPr>
          <w:rFonts w:asciiTheme="minorHAnsi" w:hAnsiTheme="minorHAnsi" w:cs="Arial"/>
          <w:bCs/>
          <w:sz w:val="20"/>
          <w:szCs w:val="20"/>
        </w:rPr>
        <w:t xml:space="preserve">servizi </w:t>
      </w:r>
      <w:r w:rsidR="00BE3410">
        <w:rPr>
          <w:rFonts w:asciiTheme="minorHAnsi" w:hAnsiTheme="minorHAnsi" w:cs="Arial"/>
          <w:bCs/>
          <w:sz w:val="20"/>
          <w:szCs w:val="20"/>
        </w:rPr>
        <w:t xml:space="preserve">di manutenzione e </w:t>
      </w:r>
      <w:r w:rsidRPr="00FA5DBF">
        <w:rPr>
          <w:rFonts w:asciiTheme="minorHAnsi" w:hAnsiTheme="minorHAnsi" w:cs="Arial"/>
          <w:bCs/>
          <w:sz w:val="20"/>
          <w:szCs w:val="20"/>
        </w:rPr>
        <w:t>professiona</w:t>
      </w:r>
      <w:r>
        <w:rPr>
          <w:rFonts w:asciiTheme="minorHAnsi" w:hAnsiTheme="minorHAnsi" w:cs="Arial"/>
          <w:bCs/>
          <w:sz w:val="20"/>
          <w:szCs w:val="20"/>
        </w:rPr>
        <w:t>li.</w:t>
      </w:r>
    </w:p>
    <w:p w14:paraId="470371F7" w14:textId="61410307" w:rsidR="00860DF3" w:rsidRDefault="00860DF3" w:rsidP="00860DF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3B3F3903" w14:textId="3B071BE9" w:rsidR="007A0B7C" w:rsidRDefault="009E0A29" w:rsidP="0093196D">
      <w:pPr>
        <w:spacing w:line="276" w:lineRule="auto"/>
        <w:ind w:left="284"/>
        <w:jc w:val="both"/>
        <w:rPr>
          <w:rFonts w:asciiTheme="minorHAnsi" w:hAnsiTheme="minorHAnsi" w:cs="Arial"/>
          <w:bCs/>
          <w:sz w:val="20"/>
          <w:szCs w:val="20"/>
        </w:rPr>
      </w:pPr>
      <w:r w:rsidRPr="00AD50EE">
        <w:rPr>
          <w:rFonts w:asciiTheme="minorHAnsi" w:hAnsiTheme="minorHAnsi" w:cs="Arial"/>
          <w:bCs/>
          <w:sz w:val="20"/>
          <w:szCs w:val="20"/>
        </w:rPr>
        <w:t xml:space="preserve">Eventuali soluzioni alternative proposte dovranno rientrare nel suddetto </w:t>
      </w:r>
      <w:r w:rsidR="002B15C8" w:rsidRPr="00AD50EE">
        <w:rPr>
          <w:rFonts w:asciiTheme="minorHAnsi" w:hAnsiTheme="minorHAnsi" w:cs="Arial"/>
          <w:bCs/>
          <w:sz w:val="20"/>
          <w:szCs w:val="20"/>
        </w:rPr>
        <w:t xml:space="preserve">perimetro </w:t>
      </w:r>
      <w:r w:rsidRPr="00AD50EE">
        <w:rPr>
          <w:rFonts w:asciiTheme="minorHAnsi" w:hAnsiTheme="minorHAnsi" w:cs="Arial"/>
          <w:bCs/>
          <w:sz w:val="20"/>
          <w:szCs w:val="20"/>
        </w:rPr>
        <w:t>economico, ivi compresi i costi per la migrazione</w:t>
      </w:r>
      <w:r w:rsidR="005462B1" w:rsidRPr="00AD50EE">
        <w:rPr>
          <w:rFonts w:asciiTheme="minorHAnsi" w:hAnsiTheme="minorHAnsi" w:cs="Arial"/>
          <w:bCs/>
          <w:sz w:val="20"/>
          <w:szCs w:val="20"/>
        </w:rPr>
        <w:t xml:space="preserve"> de</w:t>
      </w:r>
      <w:r w:rsidR="002B15C8" w:rsidRPr="00AD50EE">
        <w:rPr>
          <w:rFonts w:asciiTheme="minorHAnsi" w:hAnsiTheme="minorHAnsi" w:cs="Arial"/>
          <w:bCs/>
          <w:sz w:val="20"/>
          <w:szCs w:val="20"/>
        </w:rPr>
        <w:t>ll</w:t>
      </w:r>
      <w:r w:rsidR="0093196D">
        <w:rPr>
          <w:rFonts w:asciiTheme="minorHAnsi" w:hAnsiTheme="minorHAnsi" w:cs="Arial"/>
          <w:bCs/>
          <w:sz w:val="20"/>
          <w:szCs w:val="20"/>
        </w:rPr>
        <w:t xml:space="preserve">’infrastruttura </w:t>
      </w:r>
      <w:r w:rsidR="002B15C8" w:rsidRPr="00AD50EE">
        <w:rPr>
          <w:rFonts w:asciiTheme="minorHAnsi" w:hAnsiTheme="minorHAnsi" w:cs="Arial"/>
          <w:bCs/>
          <w:sz w:val="20"/>
          <w:szCs w:val="20"/>
        </w:rPr>
        <w:t>attuale</w:t>
      </w:r>
      <w:r w:rsidR="0093196D">
        <w:rPr>
          <w:rFonts w:asciiTheme="minorHAnsi" w:hAnsiTheme="minorHAnsi" w:cs="Arial"/>
          <w:bCs/>
          <w:sz w:val="20"/>
          <w:szCs w:val="20"/>
        </w:rPr>
        <w:t xml:space="preserve">, che </w:t>
      </w:r>
      <w:r w:rsidR="00336CCC">
        <w:rPr>
          <w:rFonts w:asciiTheme="minorHAnsi" w:hAnsiTheme="minorHAnsi" w:cs="Arial"/>
          <w:bCs/>
          <w:sz w:val="20"/>
          <w:szCs w:val="20"/>
        </w:rPr>
        <w:t xml:space="preserve">non dovrà comportare impatti di rilievo sulle </w:t>
      </w:r>
      <w:r w:rsidR="00336CCC" w:rsidRPr="009B140C">
        <w:rPr>
          <w:rFonts w:asciiTheme="minorHAnsi" w:hAnsiTheme="minorHAnsi" w:cs="Arial"/>
          <w:bCs/>
          <w:sz w:val="20"/>
          <w:szCs w:val="20"/>
        </w:rPr>
        <w:t>attività di esercizio</w:t>
      </w:r>
      <w:r w:rsidR="00336CCC">
        <w:rPr>
          <w:rFonts w:asciiTheme="minorHAnsi" w:hAnsiTheme="minorHAnsi" w:cs="Arial"/>
          <w:bCs/>
          <w:sz w:val="20"/>
          <w:szCs w:val="20"/>
        </w:rPr>
        <w:t xml:space="preserve"> e la </w:t>
      </w:r>
      <w:r w:rsidR="00336CCC" w:rsidRPr="009B140C">
        <w:rPr>
          <w:rFonts w:asciiTheme="minorHAnsi" w:hAnsiTheme="minorHAnsi" w:cs="Arial"/>
          <w:bCs/>
          <w:sz w:val="20"/>
          <w:szCs w:val="20"/>
        </w:rPr>
        <w:t>continuità operativa</w:t>
      </w:r>
      <w:r w:rsidR="00323F07">
        <w:rPr>
          <w:rFonts w:asciiTheme="minorHAnsi" w:hAnsiTheme="minorHAnsi" w:cs="Arial"/>
          <w:bCs/>
          <w:sz w:val="20"/>
          <w:szCs w:val="20"/>
        </w:rPr>
        <w:t xml:space="preserve"> dell’Istituto.</w:t>
      </w:r>
    </w:p>
    <w:p w14:paraId="4BA31DC5" w14:textId="77777777" w:rsidR="007A0B7C" w:rsidRDefault="007A0B7C">
      <w:pPr>
        <w:rPr>
          <w:rFonts w:asciiTheme="minorHAnsi" w:hAnsiTheme="minorHAnsi" w:cs="Arial"/>
          <w:bCs/>
          <w:sz w:val="20"/>
          <w:szCs w:val="20"/>
        </w:rPr>
      </w:pPr>
      <w:r>
        <w:rPr>
          <w:rFonts w:asciiTheme="minorHAnsi" w:hAnsiTheme="minorHAnsi" w:cs="Arial"/>
          <w:bCs/>
          <w:sz w:val="20"/>
          <w:szCs w:val="20"/>
        </w:rPr>
        <w:br w:type="page"/>
      </w:r>
    </w:p>
    <w:p w14:paraId="037AF3FF"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Domande – Questionario tecnico</w:t>
      </w:r>
    </w:p>
    <w:p w14:paraId="1EEF3131" w14:textId="77777777" w:rsidR="00266B30" w:rsidRDefault="00266B30">
      <w:pPr>
        <w:ind w:left="284"/>
        <w:jc w:val="both"/>
        <w:rPr>
          <w:rFonts w:asciiTheme="minorHAnsi" w:hAnsiTheme="minorHAnsi" w:cs="Arial"/>
          <w:bCs/>
          <w:color w:val="FF0000"/>
          <w:sz w:val="20"/>
          <w:szCs w:val="20"/>
        </w:rPr>
      </w:pPr>
    </w:p>
    <w:p w14:paraId="593ED714" w14:textId="77777777" w:rsidR="00BD506A" w:rsidRPr="00BD506A" w:rsidRDefault="00BD506A" w:rsidP="00C83ADD">
      <w:pPr>
        <w:numPr>
          <w:ilvl w:val="0"/>
          <w:numId w:val="5"/>
        </w:numPr>
        <w:spacing w:after="120" w:line="276" w:lineRule="auto"/>
        <w:jc w:val="both"/>
        <w:rPr>
          <w:rFonts w:asciiTheme="minorHAnsi" w:hAnsiTheme="minorHAnsi" w:cs="Arial"/>
          <w:sz w:val="20"/>
          <w:szCs w:val="20"/>
        </w:rPr>
      </w:pPr>
      <w:r w:rsidRPr="00BD506A">
        <w:rPr>
          <w:rFonts w:asciiTheme="minorHAnsi" w:hAnsiTheme="minorHAnsi" w:cs="Arial"/>
          <w:sz w:val="20"/>
          <w:szCs w:val="20"/>
        </w:rPr>
        <w:t>Riportare una breve descrizione dell’azienda, indicando i principali settori di attività, il numero di dipendenti nel triennio precedente all’anno corrente ed il contratto nazionale di lavoro maggiormente applicato</w:t>
      </w:r>
      <w:r w:rsidR="005E5EE3">
        <w:rPr>
          <w:rFonts w:asciiTheme="minorHAnsi" w:hAnsiTheme="minorHAns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506A" w14:paraId="296B295F" w14:textId="77777777" w:rsidTr="00117783">
        <w:trPr>
          <w:trHeight w:val="1824"/>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5ACDEF88" w14:textId="77777777" w:rsidR="00BD506A" w:rsidRDefault="00BD506A" w:rsidP="00117783">
            <w:pPr>
              <w:jc w:val="both"/>
              <w:rPr>
                <w:rFonts w:asciiTheme="minorHAnsi" w:hAnsiTheme="minorHAnsi" w:cs="Arial"/>
                <w:bCs/>
                <w:sz w:val="20"/>
                <w:szCs w:val="20"/>
              </w:rPr>
            </w:pPr>
          </w:p>
        </w:tc>
      </w:tr>
    </w:tbl>
    <w:p w14:paraId="0F1EE9BF" w14:textId="77777777" w:rsidR="00BD506A" w:rsidRDefault="00BD506A" w:rsidP="00BD506A">
      <w:pPr>
        <w:spacing w:line="360" w:lineRule="auto"/>
        <w:jc w:val="both"/>
        <w:rPr>
          <w:rFonts w:ascii="Calibri" w:hAnsi="Calibri" w:cs="Arial"/>
          <w:sz w:val="20"/>
          <w:szCs w:val="20"/>
        </w:rPr>
      </w:pPr>
    </w:p>
    <w:p w14:paraId="2FF9FBC3" w14:textId="44CF65E1" w:rsidR="00BD506A" w:rsidRDefault="003C7A57" w:rsidP="00C83ADD">
      <w:pPr>
        <w:numPr>
          <w:ilvl w:val="0"/>
          <w:numId w:val="5"/>
        </w:numPr>
        <w:spacing w:after="120" w:line="276" w:lineRule="auto"/>
        <w:jc w:val="both"/>
        <w:rPr>
          <w:rFonts w:ascii="Calibri" w:hAnsi="Calibri" w:cs="Arial"/>
          <w:sz w:val="20"/>
          <w:szCs w:val="20"/>
        </w:rPr>
      </w:pPr>
      <w:r>
        <w:rPr>
          <w:rFonts w:ascii="Calibri" w:hAnsi="Calibri" w:cs="Arial"/>
          <w:sz w:val="20"/>
          <w:szCs w:val="20"/>
        </w:rPr>
        <w:t>In relazione a</w:t>
      </w:r>
      <w:r w:rsidR="00BD506A">
        <w:rPr>
          <w:rFonts w:ascii="Calibri" w:hAnsi="Calibri" w:cs="Arial"/>
          <w:sz w:val="20"/>
          <w:szCs w:val="20"/>
        </w:rPr>
        <w:t xml:space="preserve">ll’oggetto dell’iniziativa, ovvero la </w:t>
      </w:r>
      <w:r w:rsidR="005E5EE3">
        <w:rPr>
          <w:rFonts w:ascii="Calibri" w:hAnsi="Calibri" w:cs="Arial"/>
          <w:sz w:val="20"/>
          <w:szCs w:val="20"/>
        </w:rPr>
        <w:t xml:space="preserve">fornitura di </w:t>
      </w:r>
      <w:r w:rsidR="00BD506A">
        <w:rPr>
          <w:rFonts w:asciiTheme="minorHAnsi" w:hAnsiTheme="minorHAnsi" w:cs="Arial"/>
          <w:sz w:val="20"/>
          <w:szCs w:val="20"/>
        </w:rPr>
        <w:t xml:space="preserve">hardware </w:t>
      </w:r>
      <w:r>
        <w:rPr>
          <w:rFonts w:asciiTheme="minorHAnsi" w:hAnsiTheme="minorHAnsi" w:cs="Arial"/>
          <w:sz w:val="20"/>
          <w:szCs w:val="20"/>
        </w:rPr>
        <w:t xml:space="preserve">certificato </w:t>
      </w:r>
      <w:proofErr w:type="spellStart"/>
      <w:r>
        <w:rPr>
          <w:rFonts w:asciiTheme="minorHAnsi" w:hAnsiTheme="minorHAnsi" w:cs="Arial"/>
          <w:sz w:val="20"/>
          <w:szCs w:val="20"/>
        </w:rPr>
        <w:t>Nutanix</w:t>
      </w:r>
      <w:proofErr w:type="spellEnd"/>
      <w:r>
        <w:rPr>
          <w:rFonts w:asciiTheme="minorHAnsi" w:hAnsiTheme="minorHAnsi" w:cs="Arial"/>
          <w:sz w:val="20"/>
          <w:szCs w:val="20"/>
        </w:rPr>
        <w:t xml:space="preserve"> </w:t>
      </w:r>
      <w:r w:rsidR="00BD506A">
        <w:rPr>
          <w:rFonts w:asciiTheme="minorHAnsi" w:hAnsiTheme="minorHAnsi" w:cs="Arial"/>
          <w:sz w:val="20"/>
          <w:szCs w:val="20"/>
        </w:rPr>
        <w:t xml:space="preserve">e </w:t>
      </w:r>
      <w:r>
        <w:rPr>
          <w:rFonts w:asciiTheme="minorHAnsi" w:hAnsiTheme="minorHAnsi" w:cs="Arial"/>
          <w:sz w:val="20"/>
          <w:szCs w:val="20"/>
        </w:rPr>
        <w:t>di apparati di rete Cisco</w:t>
      </w:r>
      <w:r w:rsidR="005E5EE3">
        <w:rPr>
          <w:rFonts w:asciiTheme="minorHAnsi" w:hAnsiTheme="minorHAnsi" w:cs="Arial"/>
          <w:sz w:val="20"/>
          <w:szCs w:val="20"/>
        </w:rPr>
        <w:t xml:space="preserve">, della relativa manutenzione e dei </w:t>
      </w:r>
      <w:r w:rsidR="00BD506A">
        <w:rPr>
          <w:rFonts w:ascii="Calibri" w:hAnsi="Calibri" w:cs="Arial"/>
          <w:sz w:val="20"/>
          <w:szCs w:val="20"/>
        </w:rPr>
        <w:t xml:space="preserve">servizi professionali associati, indicare il fatturato annuo medio </w:t>
      </w:r>
      <w:r w:rsidR="005E5EE3">
        <w:rPr>
          <w:rFonts w:ascii="Calibri" w:hAnsi="Calibri" w:cs="Arial"/>
          <w:sz w:val="20"/>
          <w:szCs w:val="20"/>
        </w:rPr>
        <w:t xml:space="preserve">sostenuto </w:t>
      </w:r>
      <w:r w:rsidR="005E5EE3" w:rsidRPr="00BD506A">
        <w:rPr>
          <w:rFonts w:asciiTheme="minorHAnsi" w:hAnsiTheme="minorHAnsi" w:cs="Arial"/>
          <w:sz w:val="20"/>
          <w:szCs w:val="20"/>
        </w:rPr>
        <w:t xml:space="preserve">nel triennio precedente all’anno corrente </w:t>
      </w:r>
      <w:r w:rsidR="00BD506A">
        <w:rPr>
          <w:rFonts w:ascii="Calibri" w:hAnsi="Calibri" w:cs="Arial"/>
          <w:sz w:val="20"/>
          <w:szCs w:val="20"/>
        </w:rPr>
        <w:t>nel mercato Ita</w:t>
      </w:r>
      <w:r w:rsidR="005E5EE3">
        <w:rPr>
          <w:rFonts w:ascii="Calibri" w:hAnsi="Calibri" w:cs="Arial"/>
          <w:sz w:val="20"/>
          <w:szCs w:val="20"/>
        </w:rPr>
        <w:t>liano.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506A" w14:paraId="3246D4B6" w14:textId="77777777" w:rsidTr="00117783">
        <w:trPr>
          <w:trHeight w:val="1824"/>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243C243C" w14:textId="77777777" w:rsidR="00BD506A" w:rsidRDefault="00BD506A" w:rsidP="00117783">
            <w:pPr>
              <w:jc w:val="both"/>
              <w:rPr>
                <w:rFonts w:asciiTheme="minorHAnsi" w:hAnsiTheme="minorHAnsi" w:cs="Arial"/>
                <w:bCs/>
                <w:sz w:val="20"/>
                <w:szCs w:val="20"/>
              </w:rPr>
            </w:pPr>
          </w:p>
        </w:tc>
      </w:tr>
    </w:tbl>
    <w:p w14:paraId="625B0575" w14:textId="77777777" w:rsidR="00BD506A" w:rsidRDefault="00BD506A" w:rsidP="00BD506A">
      <w:pPr>
        <w:spacing w:line="360" w:lineRule="auto"/>
        <w:jc w:val="both"/>
        <w:rPr>
          <w:rFonts w:ascii="Calibri" w:hAnsi="Calibri" w:cs="Arial"/>
          <w:sz w:val="20"/>
          <w:szCs w:val="20"/>
        </w:rPr>
      </w:pPr>
    </w:p>
    <w:p w14:paraId="58ED544F" w14:textId="2BA129C8" w:rsidR="00266B30" w:rsidRPr="0041306F" w:rsidRDefault="00A34C97" w:rsidP="00C83ADD">
      <w:pPr>
        <w:numPr>
          <w:ilvl w:val="0"/>
          <w:numId w:val="5"/>
        </w:numPr>
        <w:spacing w:after="120" w:line="276" w:lineRule="auto"/>
        <w:ind w:left="284"/>
        <w:jc w:val="both"/>
        <w:rPr>
          <w:rFonts w:asciiTheme="minorHAnsi" w:hAnsiTheme="minorHAnsi" w:cs="Arial"/>
          <w:bCs/>
          <w:sz w:val="20"/>
          <w:szCs w:val="20"/>
        </w:rPr>
      </w:pPr>
      <w:r w:rsidRPr="0041306F">
        <w:rPr>
          <w:rFonts w:ascii="Calibri" w:hAnsi="Calibri" w:cs="Arial"/>
          <w:sz w:val="20"/>
          <w:szCs w:val="20"/>
        </w:rPr>
        <w:t xml:space="preserve">Specificare se la fornitura di </w:t>
      </w:r>
      <w:r w:rsidRPr="0041306F">
        <w:rPr>
          <w:rFonts w:asciiTheme="minorHAnsi" w:hAnsiTheme="minorHAnsi" w:cs="Arial"/>
          <w:sz w:val="20"/>
          <w:szCs w:val="20"/>
        </w:rPr>
        <w:t xml:space="preserve">hardware </w:t>
      </w:r>
      <w:r w:rsidR="003C7A57">
        <w:rPr>
          <w:rFonts w:asciiTheme="minorHAnsi" w:hAnsiTheme="minorHAnsi" w:cs="Arial"/>
          <w:sz w:val="20"/>
          <w:szCs w:val="20"/>
        </w:rPr>
        <w:t xml:space="preserve">certificato </w:t>
      </w:r>
      <w:proofErr w:type="spellStart"/>
      <w:r w:rsidR="003C7A57">
        <w:rPr>
          <w:rFonts w:asciiTheme="minorHAnsi" w:hAnsiTheme="minorHAnsi" w:cs="Arial"/>
          <w:sz w:val="20"/>
          <w:szCs w:val="20"/>
        </w:rPr>
        <w:t>Nutanix</w:t>
      </w:r>
      <w:proofErr w:type="spellEnd"/>
      <w:r w:rsidR="003C7A57">
        <w:rPr>
          <w:rFonts w:asciiTheme="minorHAnsi" w:hAnsiTheme="minorHAnsi" w:cs="Arial"/>
          <w:sz w:val="20"/>
          <w:szCs w:val="20"/>
        </w:rPr>
        <w:t xml:space="preserve"> e di apparati di rete Cisco, </w:t>
      </w:r>
      <w:r w:rsidRPr="0041306F">
        <w:rPr>
          <w:rFonts w:asciiTheme="minorHAnsi" w:hAnsiTheme="minorHAnsi" w:cs="Arial"/>
          <w:sz w:val="20"/>
          <w:szCs w:val="20"/>
        </w:rPr>
        <w:t xml:space="preserve">della relativa manutenzione e dei </w:t>
      </w:r>
      <w:r w:rsidRPr="0041306F">
        <w:rPr>
          <w:rFonts w:ascii="Calibri" w:hAnsi="Calibri" w:cs="Arial"/>
          <w:sz w:val="20"/>
          <w:szCs w:val="20"/>
        </w:rPr>
        <w:t xml:space="preserve">servizi </w:t>
      </w:r>
      <w:r w:rsidR="002D01D3">
        <w:rPr>
          <w:rFonts w:ascii="Calibri" w:hAnsi="Calibri" w:cs="Arial"/>
          <w:sz w:val="20"/>
          <w:szCs w:val="20"/>
        </w:rPr>
        <w:t xml:space="preserve">di supporto specialistico </w:t>
      </w:r>
      <w:r w:rsidRPr="0041306F">
        <w:rPr>
          <w:rFonts w:ascii="Calibri" w:hAnsi="Calibri" w:cs="Arial"/>
          <w:sz w:val="20"/>
          <w:szCs w:val="20"/>
        </w:rPr>
        <w:t>associati, rientra nelle attività dell’azienda.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56A7D4DC" w14:textId="77777777">
        <w:trPr>
          <w:trHeight w:val="1824"/>
        </w:trPr>
        <w:tc>
          <w:tcPr>
            <w:tcW w:w="8494" w:type="dxa"/>
            <w:shd w:val="clear" w:color="auto" w:fill="F2F2F2" w:themeFill="background1" w:themeFillShade="F2"/>
          </w:tcPr>
          <w:p w14:paraId="23C84FBD" w14:textId="77777777" w:rsidR="00266B30" w:rsidRDefault="00266B30">
            <w:pPr>
              <w:ind w:left="284"/>
              <w:jc w:val="both"/>
              <w:rPr>
                <w:rFonts w:asciiTheme="minorHAnsi" w:hAnsiTheme="minorHAnsi" w:cs="Arial"/>
                <w:bCs/>
                <w:sz w:val="20"/>
                <w:szCs w:val="20"/>
              </w:rPr>
            </w:pPr>
          </w:p>
        </w:tc>
      </w:tr>
    </w:tbl>
    <w:p w14:paraId="7F9DD588" w14:textId="77777777" w:rsidR="00266B30" w:rsidRDefault="00266B30">
      <w:pPr>
        <w:ind w:left="284"/>
        <w:jc w:val="both"/>
        <w:rPr>
          <w:rFonts w:asciiTheme="minorHAnsi" w:hAnsiTheme="minorHAnsi" w:cs="Arial"/>
          <w:bCs/>
          <w:color w:val="FF0000"/>
          <w:sz w:val="20"/>
          <w:szCs w:val="20"/>
        </w:rPr>
      </w:pPr>
    </w:p>
    <w:p w14:paraId="6515CBE6" w14:textId="31B2A150" w:rsidR="002D01D3" w:rsidRDefault="0041306F" w:rsidP="00C83ADD">
      <w:pPr>
        <w:numPr>
          <w:ilvl w:val="0"/>
          <w:numId w:val="5"/>
        </w:numPr>
        <w:spacing w:after="120" w:line="276" w:lineRule="auto"/>
        <w:ind w:left="284"/>
        <w:jc w:val="both"/>
        <w:rPr>
          <w:rFonts w:ascii="Calibri" w:hAnsi="Calibri" w:cs="Arial"/>
          <w:sz w:val="20"/>
          <w:szCs w:val="20"/>
        </w:rPr>
      </w:pPr>
      <w:r w:rsidRPr="0041306F">
        <w:rPr>
          <w:rFonts w:ascii="Calibri" w:hAnsi="Calibri" w:cs="Arial"/>
          <w:sz w:val="20"/>
          <w:szCs w:val="20"/>
        </w:rPr>
        <w:t xml:space="preserve">Specificare </w:t>
      </w:r>
      <w:r>
        <w:rPr>
          <w:rFonts w:ascii="Calibri" w:hAnsi="Calibri" w:cs="Arial"/>
          <w:sz w:val="20"/>
          <w:szCs w:val="20"/>
        </w:rPr>
        <w:t xml:space="preserve">in particolare </w:t>
      </w:r>
      <w:r w:rsidRPr="0041306F">
        <w:rPr>
          <w:rFonts w:ascii="Calibri" w:hAnsi="Calibri" w:cs="Arial"/>
          <w:sz w:val="20"/>
          <w:szCs w:val="20"/>
        </w:rPr>
        <w:t xml:space="preserve">se </w:t>
      </w:r>
      <w:r w:rsidR="002D01D3">
        <w:rPr>
          <w:rFonts w:ascii="Calibri" w:hAnsi="Calibri" w:cs="Arial"/>
          <w:sz w:val="20"/>
          <w:szCs w:val="20"/>
        </w:rPr>
        <w:t xml:space="preserve">i servizi di manutenzione </w:t>
      </w:r>
      <w:r w:rsidRPr="0041306F">
        <w:rPr>
          <w:rFonts w:ascii="Calibri" w:hAnsi="Calibri" w:cs="Arial"/>
          <w:sz w:val="20"/>
          <w:szCs w:val="20"/>
        </w:rPr>
        <w:t xml:space="preserve">di </w:t>
      </w:r>
      <w:r w:rsidRPr="002D01D3">
        <w:rPr>
          <w:rFonts w:ascii="Calibri" w:hAnsi="Calibri" w:cs="Arial"/>
          <w:sz w:val="20"/>
          <w:szCs w:val="20"/>
        </w:rPr>
        <w:t xml:space="preserve">hardware </w:t>
      </w:r>
      <w:r w:rsidR="003C7A57">
        <w:rPr>
          <w:rFonts w:asciiTheme="minorHAnsi" w:hAnsiTheme="minorHAnsi" w:cs="Arial"/>
          <w:sz w:val="20"/>
          <w:szCs w:val="20"/>
        </w:rPr>
        <w:t xml:space="preserve">certificato </w:t>
      </w:r>
      <w:proofErr w:type="spellStart"/>
      <w:r w:rsidR="003C7A57">
        <w:rPr>
          <w:rFonts w:asciiTheme="minorHAnsi" w:hAnsiTheme="minorHAnsi" w:cs="Arial"/>
          <w:sz w:val="20"/>
          <w:szCs w:val="20"/>
        </w:rPr>
        <w:t>Nutanix</w:t>
      </w:r>
      <w:proofErr w:type="spellEnd"/>
      <w:r w:rsidR="003C7A57">
        <w:rPr>
          <w:rFonts w:asciiTheme="minorHAnsi" w:hAnsiTheme="minorHAnsi" w:cs="Arial"/>
          <w:sz w:val="20"/>
          <w:szCs w:val="20"/>
        </w:rPr>
        <w:t xml:space="preserve"> e di apparati di rete Cisco </w:t>
      </w:r>
      <w:r w:rsidR="002D01D3" w:rsidRPr="002D01D3">
        <w:rPr>
          <w:rFonts w:ascii="Calibri" w:hAnsi="Calibri" w:cs="Arial"/>
          <w:sz w:val="20"/>
          <w:szCs w:val="20"/>
        </w:rPr>
        <w:t>ed</w:t>
      </w:r>
      <w:r w:rsidR="00217A1A">
        <w:rPr>
          <w:rFonts w:ascii="Calibri" w:hAnsi="Calibri" w:cs="Arial"/>
          <w:sz w:val="20"/>
          <w:szCs w:val="20"/>
        </w:rPr>
        <w:t xml:space="preserve"> </w:t>
      </w:r>
      <w:r w:rsidR="002D01D3" w:rsidRPr="002D01D3">
        <w:rPr>
          <w:rFonts w:ascii="Calibri" w:hAnsi="Calibri" w:cs="Arial"/>
          <w:sz w:val="20"/>
          <w:szCs w:val="20"/>
        </w:rPr>
        <w:t xml:space="preserve">i servizi di supporto specialistico </w:t>
      </w:r>
      <w:r w:rsidR="003C7A57">
        <w:rPr>
          <w:rFonts w:ascii="Calibri" w:hAnsi="Calibri" w:cs="Arial"/>
          <w:sz w:val="20"/>
          <w:szCs w:val="20"/>
        </w:rPr>
        <w:t xml:space="preserve">associati </w:t>
      </w:r>
      <w:r w:rsidR="002D01D3">
        <w:rPr>
          <w:rFonts w:ascii="Calibri" w:hAnsi="Calibri" w:cs="Arial"/>
          <w:sz w:val="20"/>
          <w:szCs w:val="20"/>
        </w:rPr>
        <w:t>sono erogati direttamente dall’azienda</w:t>
      </w:r>
      <w:r w:rsidR="003C7A57">
        <w:rPr>
          <w:rFonts w:ascii="Calibri" w:hAnsi="Calibri" w:cs="Arial"/>
          <w:sz w:val="20"/>
          <w:szCs w:val="20"/>
        </w:rPr>
        <w:t xml:space="preserve"> o dal produttore</w:t>
      </w:r>
      <w:r w:rsidR="002D01D3">
        <w:rPr>
          <w:rFonts w:ascii="Calibri" w:hAnsi="Calibri" w:cs="Arial"/>
          <w:sz w:val="20"/>
          <w:szCs w:val="20"/>
        </w:rPr>
        <w:t>, o prevedono un’ero</w:t>
      </w:r>
      <w:r w:rsidR="003C7A57">
        <w:rPr>
          <w:rFonts w:ascii="Calibri" w:hAnsi="Calibri" w:cs="Arial"/>
          <w:sz w:val="20"/>
          <w:szCs w:val="20"/>
        </w:rPr>
        <w:t>gazione mista azienda/produttore</w:t>
      </w:r>
      <w:r w:rsidR="00217A1A">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1306F" w14:paraId="6D19AFAB" w14:textId="77777777" w:rsidTr="00117783">
        <w:trPr>
          <w:trHeight w:val="1824"/>
        </w:trPr>
        <w:tc>
          <w:tcPr>
            <w:tcW w:w="8494" w:type="dxa"/>
            <w:shd w:val="clear" w:color="auto" w:fill="F2F2F2" w:themeFill="background1" w:themeFillShade="F2"/>
          </w:tcPr>
          <w:p w14:paraId="103C1C63" w14:textId="77777777" w:rsidR="0041306F" w:rsidRDefault="0041306F" w:rsidP="00117783">
            <w:pPr>
              <w:ind w:left="284"/>
              <w:jc w:val="both"/>
              <w:rPr>
                <w:rFonts w:asciiTheme="minorHAnsi" w:hAnsiTheme="minorHAnsi" w:cs="Arial"/>
                <w:bCs/>
                <w:sz w:val="20"/>
                <w:szCs w:val="20"/>
              </w:rPr>
            </w:pPr>
          </w:p>
        </w:tc>
      </w:tr>
    </w:tbl>
    <w:p w14:paraId="0D752BAF" w14:textId="24286AB0" w:rsidR="00266B30" w:rsidRPr="00AD50EE" w:rsidRDefault="00467363" w:rsidP="00C83ADD">
      <w:pPr>
        <w:numPr>
          <w:ilvl w:val="0"/>
          <w:numId w:val="5"/>
        </w:numPr>
        <w:spacing w:line="360" w:lineRule="auto"/>
        <w:jc w:val="both"/>
        <w:rPr>
          <w:rFonts w:asciiTheme="minorHAnsi" w:hAnsiTheme="minorHAnsi" w:cs="Arial"/>
          <w:bCs/>
          <w:sz w:val="20"/>
          <w:szCs w:val="20"/>
        </w:rPr>
      </w:pPr>
      <w:r w:rsidRPr="00AD50EE">
        <w:rPr>
          <w:rFonts w:asciiTheme="minorHAnsi" w:hAnsiTheme="minorHAnsi" w:cs="Arial"/>
          <w:bCs/>
          <w:sz w:val="20"/>
          <w:szCs w:val="20"/>
        </w:rPr>
        <w:lastRenderedPageBreak/>
        <w:t xml:space="preserve">Qual è </w:t>
      </w:r>
      <w:r w:rsidR="00A0232D" w:rsidRPr="00AD50EE">
        <w:rPr>
          <w:rFonts w:asciiTheme="minorHAnsi" w:hAnsiTheme="minorHAnsi" w:cs="Arial"/>
          <w:bCs/>
          <w:sz w:val="20"/>
          <w:szCs w:val="20"/>
        </w:rPr>
        <w:t xml:space="preserve">il </w:t>
      </w:r>
      <w:r w:rsidRPr="00AD50EE">
        <w:rPr>
          <w:rFonts w:asciiTheme="minorHAnsi" w:hAnsiTheme="minorHAnsi" w:cs="Arial"/>
          <w:bCs/>
          <w:sz w:val="20"/>
          <w:szCs w:val="20"/>
        </w:rPr>
        <w:t>contenuto innovativo della Vostra offerta in merito alla merceologia oggetto di indagine? Vi invitiamo ad indicare l</w:t>
      </w:r>
      <w:r w:rsidR="00833E79" w:rsidRPr="00AD50EE">
        <w:rPr>
          <w:rFonts w:asciiTheme="minorHAnsi" w:hAnsiTheme="minorHAnsi" w:cs="Arial"/>
          <w:bCs/>
          <w:sz w:val="20"/>
          <w:szCs w:val="20"/>
        </w:rPr>
        <w:t xml:space="preserve">’eventuale </w:t>
      </w:r>
      <w:r w:rsidR="00A0232D" w:rsidRPr="00AD50EE">
        <w:rPr>
          <w:rFonts w:asciiTheme="minorHAnsi" w:hAnsiTheme="minorHAnsi" w:cs="Arial"/>
          <w:bCs/>
          <w:sz w:val="20"/>
          <w:szCs w:val="20"/>
        </w:rPr>
        <w:t xml:space="preserve">disponibilità </w:t>
      </w:r>
      <w:r w:rsidRPr="00AD50EE">
        <w:rPr>
          <w:rFonts w:asciiTheme="minorHAnsi" w:hAnsiTheme="minorHAnsi" w:cs="Arial"/>
          <w:bCs/>
          <w:sz w:val="20"/>
          <w:szCs w:val="20"/>
        </w:rPr>
        <w:t xml:space="preserve">di nuove soluzioni </w:t>
      </w:r>
      <w:r w:rsidR="00A0232D" w:rsidRPr="00AD50EE">
        <w:rPr>
          <w:rFonts w:asciiTheme="minorHAnsi" w:hAnsiTheme="minorHAnsi" w:cs="Arial"/>
          <w:bCs/>
          <w:sz w:val="20"/>
          <w:szCs w:val="20"/>
        </w:rPr>
        <w:t>e/</w:t>
      </w:r>
      <w:r w:rsidRPr="00AD50EE">
        <w:rPr>
          <w:rFonts w:asciiTheme="minorHAnsi" w:hAnsiTheme="minorHAnsi" w:cs="Arial"/>
          <w:bCs/>
          <w:sz w:val="20"/>
          <w:szCs w:val="20"/>
        </w:rPr>
        <w:t>o nuovi servizi per eseguire le prestazioni oggetto dell’iniziativa</w:t>
      </w:r>
      <w:r w:rsidR="00A0232D" w:rsidRPr="00AD50EE">
        <w:rPr>
          <w:rFonts w:asciiTheme="minorHAnsi" w:hAnsiTheme="minorHAnsi" w:cs="Arial"/>
          <w:bCs/>
          <w:sz w:val="20"/>
          <w:szCs w:val="20"/>
        </w:rPr>
        <w:t xml:space="preserve"> </w:t>
      </w:r>
      <w:r w:rsidR="00C8145C" w:rsidRPr="00AD50EE">
        <w:rPr>
          <w:rFonts w:asciiTheme="minorHAnsi" w:hAnsiTheme="minorHAnsi" w:cs="Arial"/>
          <w:bCs/>
          <w:sz w:val="20"/>
          <w:szCs w:val="20"/>
        </w:rPr>
        <w:t>e di rappresentare l’eventuale</w:t>
      </w:r>
      <w:r w:rsidRPr="00AD50EE">
        <w:rPr>
          <w:rFonts w:asciiTheme="minorHAnsi" w:hAnsiTheme="minorHAnsi" w:cs="Arial"/>
          <w:bCs/>
          <w:sz w:val="20"/>
          <w:szCs w:val="20"/>
        </w:rPr>
        <w:t xml:space="preserve"> maggiore efficacia ed efficie</w:t>
      </w:r>
      <w:r w:rsidR="00A0232D" w:rsidRPr="00AD50EE">
        <w:rPr>
          <w:rFonts w:asciiTheme="minorHAnsi" w:hAnsiTheme="minorHAnsi" w:cs="Arial"/>
          <w:bCs/>
          <w:sz w:val="20"/>
          <w:szCs w:val="20"/>
        </w:rPr>
        <w:t>nza</w:t>
      </w:r>
      <w:r w:rsidR="00505BD2" w:rsidRPr="00AD50EE">
        <w:rPr>
          <w:rFonts w:asciiTheme="minorHAnsi" w:hAnsiTheme="minorHAnsi" w:cs="Arial"/>
          <w:bCs/>
          <w:sz w:val="20"/>
          <w:szCs w:val="20"/>
        </w:rPr>
        <w:t xml:space="preserve"> della soluzione alt</w:t>
      </w:r>
      <w:r w:rsidR="00C8145C" w:rsidRPr="00AD50EE">
        <w:rPr>
          <w:rFonts w:asciiTheme="minorHAnsi" w:hAnsiTheme="minorHAnsi" w:cs="Arial"/>
          <w:bCs/>
          <w:sz w:val="20"/>
          <w:szCs w:val="20"/>
        </w:rPr>
        <w:t>e</w:t>
      </w:r>
      <w:r w:rsidR="00505BD2" w:rsidRPr="00AD50EE">
        <w:rPr>
          <w:rFonts w:asciiTheme="minorHAnsi" w:hAnsiTheme="minorHAnsi" w:cs="Arial"/>
          <w:bCs/>
          <w:sz w:val="20"/>
          <w:szCs w:val="20"/>
        </w:rPr>
        <w:t>r</w:t>
      </w:r>
      <w:r w:rsidR="00C8145C" w:rsidRPr="00AD50EE">
        <w:rPr>
          <w:rFonts w:asciiTheme="minorHAnsi" w:hAnsiTheme="minorHAnsi" w:cs="Arial"/>
          <w:bCs/>
          <w:sz w:val="20"/>
          <w:szCs w:val="20"/>
        </w:rPr>
        <w:t>nativa proposta</w:t>
      </w:r>
      <w:r w:rsidR="00505BD2" w:rsidRPr="00AD50EE">
        <w:rPr>
          <w:rFonts w:asciiTheme="minorHAnsi" w:hAnsiTheme="minorHAnsi" w:cs="Arial"/>
          <w:bCs/>
          <w:sz w:val="20"/>
          <w:szCs w:val="20"/>
        </w:rPr>
        <w:t xml:space="preserve"> in termini di tempi e costi</w:t>
      </w:r>
      <w:r w:rsidR="00A0232D" w:rsidRPr="00AD50E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679FCF10" w14:textId="77777777" w:rsidTr="00946082">
        <w:trPr>
          <w:trHeight w:val="1416"/>
        </w:trPr>
        <w:tc>
          <w:tcPr>
            <w:tcW w:w="8494" w:type="dxa"/>
            <w:shd w:val="clear" w:color="auto" w:fill="F2F2F2" w:themeFill="background1" w:themeFillShade="F2"/>
          </w:tcPr>
          <w:p w14:paraId="287E3947" w14:textId="77777777" w:rsidR="00266B30" w:rsidRDefault="00266B30">
            <w:pPr>
              <w:ind w:left="284"/>
              <w:jc w:val="both"/>
              <w:rPr>
                <w:rFonts w:asciiTheme="minorHAnsi" w:hAnsiTheme="minorHAnsi" w:cs="Arial"/>
                <w:bCs/>
                <w:sz w:val="20"/>
                <w:szCs w:val="20"/>
              </w:rPr>
            </w:pPr>
          </w:p>
          <w:p w14:paraId="20949BE3" w14:textId="77777777" w:rsidR="00EA00A3" w:rsidRDefault="00EA00A3">
            <w:pPr>
              <w:ind w:left="284"/>
              <w:jc w:val="both"/>
              <w:rPr>
                <w:rFonts w:asciiTheme="minorHAnsi" w:hAnsiTheme="minorHAnsi" w:cs="Arial"/>
                <w:bCs/>
                <w:sz w:val="20"/>
                <w:szCs w:val="20"/>
              </w:rPr>
            </w:pPr>
          </w:p>
          <w:p w14:paraId="22133386" w14:textId="77777777" w:rsidR="00EA00A3" w:rsidRDefault="00EA00A3">
            <w:pPr>
              <w:ind w:left="284"/>
              <w:jc w:val="both"/>
              <w:rPr>
                <w:rFonts w:asciiTheme="minorHAnsi" w:hAnsiTheme="minorHAnsi" w:cs="Arial"/>
                <w:bCs/>
                <w:sz w:val="20"/>
                <w:szCs w:val="20"/>
              </w:rPr>
            </w:pPr>
          </w:p>
          <w:p w14:paraId="65A2F7E0" w14:textId="77777777" w:rsidR="00EA00A3" w:rsidRDefault="00EA00A3">
            <w:pPr>
              <w:ind w:left="284"/>
              <w:jc w:val="both"/>
              <w:rPr>
                <w:rFonts w:asciiTheme="minorHAnsi" w:hAnsiTheme="minorHAnsi" w:cs="Arial"/>
                <w:bCs/>
                <w:sz w:val="20"/>
                <w:szCs w:val="20"/>
              </w:rPr>
            </w:pPr>
          </w:p>
          <w:p w14:paraId="5092BD14" w14:textId="77777777" w:rsidR="00EA00A3" w:rsidRDefault="00EA00A3">
            <w:pPr>
              <w:ind w:left="284"/>
              <w:jc w:val="both"/>
              <w:rPr>
                <w:rFonts w:asciiTheme="minorHAnsi" w:hAnsiTheme="minorHAnsi" w:cs="Arial"/>
                <w:bCs/>
                <w:sz w:val="20"/>
                <w:szCs w:val="20"/>
              </w:rPr>
            </w:pPr>
          </w:p>
          <w:p w14:paraId="4ADC4056" w14:textId="77777777" w:rsidR="00EA00A3" w:rsidRDefault="00EA00A3">
            <w:pPr>
              <w:ind w:left="284"/>
              <w:jc w:val="both"/>
              <w:rPr>
                <w:rFonts w:asciiTheme="minorHAnsi" w:hAnsiTheme="minorHAnsi" w:cs="Arial"/>
                <w:bCs/>
                <w:sz w:val="20"/>
                <w:szCs w:val="20"/>
              </w:rPr>
            </w:pPr>
          </w:p>
          <w:p w14:paraId="63199617" w14:textId="36BB4F41" w:rsidR="00EA00A3" w:rsidRDefault="00EA00A3">
            <w:pPr>
              <w:ind w:left="284"/>
              <w:jc w:val="both"/>
              <w:rPr>
                <w:rFonts w:asciiTheme="minorHAnsi" w:hAnsiTheme="minorHAnsi" w:cs="Arial"/>
                <w:bCs/>
                <w:sz w:val="20"/>
                <w:szCs w:val="20"/>
              </w:rPr>
            </w:pPr>
          </w:p>
        </w:tc>
      </w:tr>
    </w:tbl>
    <w:p w14:paraId="78D7896D" w14:textId="77777777" w:rsidR="00266B30" w:rsidRDefault="00266B30">
      <w:pPr>
        <w:spacing w:line="360" w:lineRule="auto"/>
        <w:ind w:left="284"/>
        <w:jc w:val="both"/>
        <w:rPr>
          <w:rFonts w:asciiTheme="minorHAnsi" w:hAnsiTheme="minorHAnsi" w:cs="Arial"/>
          <w:bCs/>
          <w:sz w:val="20"/>
          <w:szCs w:val="20"/>
        </w:rPr>
      </w:pPr>
    </w:p>
    <w:p w14:paraId="7FC01B05" w14:textId="77777777" w:rsidR="00833E79" w:rsidRDefault="00833E79" w:rsidP="00946082">
      <w:pPr>
        <w:spacing w:line="276" w:lineRule="auto"/>
        <w:ind w:left="284"/>
        <w:jc w:val="both"/>
        <w:rPr>
          <w:rFonts w:asciiTheme="minorHAnsi" w:hAnsiTheme="minorHAnsi" w:cs="Arial"/>
          <w:bCs/>
          <w:sz w:val="20"/>
          <w:szCs w:val="20"/>
        </w:rPr>
      </w:pPr>
    </w:p>
    <w:p w14:paraId="07D99BE9" w14:textId="77777777" w:rsidR="00266B30" w:rsidRPr="00946082" w:rsidRDefault="00467363" w:rsidP="00946082">
      <w:pPr>
        <w:spacing w:line="276" w:lineRule="auto"/>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23EEE52" w14:textId="77777777" w:rsidR="00266B30" w:rsidRDefault="00266B30">
      <w:pPr>
        <w:ind w:left="284"/>
        <w:jc w:val="both"/>
        <w:rPr>
          <w:rFonts w:ascii="Trebuchet MS" w:hAnsi="Trebuchet MS" w:cs="Arial"/>
          <w:bCs/>
          <w:i/>
          <w:color w:val="008000"/>
          <w:sz w:val="20"/>
          <w:szCs w:val="20"/>
        </w:rPr>
      </w:pPr>
    </w:p>
    <w:p w14:paraId="03498DDE" w14:textId="77777777"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14:paraId="63FA1873"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D43B77" w14:textId="77777777"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14:paraId="7BA8E580" w14:textId="77777777">
        <w:tc>
          <w:tcPr>
            <w:tcW w:w="2822" w:type="dxa"/>
            <w:tcBorders>
              <w:top w:val="single" w:sz="4" w:space="0" w:color="FFFFFF" w:themeColor="background1"/>
            </w:tcBorders>
            <w:shd w:val="clear" w:color="auto" w:fill="auto"/>
          </w:tcPr>
          <w:p w14:paraId="0C88EAEB" w14:textId="77777777"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14:paraId="629688B2" w14:textId="77777777">
        <w:trPr>
          <w:trHeight w:val="413"/>
        </w:trPr>
        <w:tc>
          <w:tcPr>
            <w:tcW w:w="2822" w:type="dxa"/>
            <w:shd w:val="clear" w:color="auto" w:fill="auto"/>
          </w:tcPr>
          <w:p w14:paraId="19795F2E" w14:textId="77777777" w:rsidR="00266B30" w:rsidRPr="00946082" w:rsidRDefault="00266B30">
            <w:pPr>
              <w:ind w:left="284"/>
              <w:jc w:val="both"/>
              <w:rPr>
                <w:rFonts w:ascii="Trebuchet MS" w:hAnsi="Trebuchet MS" w:cs="Arial"/>
                <w:bCs/>
                <w:i/>
                <w:color w:val="0070C0"/>
                <w:sz w:val="20"/>
                <w:szCs w:val="20"/>
                <w:highlight w:val="yellow"/>
              </w:rPr>
            </w:pPr>
          </w:p>
          <w:p w14:paraId="60452EF7" w14:textId="77777777" w:rsidR="00266B30" w:rsidRPr="00946082" w:rsidRDefault="00266B30">
            <w:pPr>
              <w:ind w:left="284"/>
              <w:jc w:val="both"/>
              <w:rPr>
                <w:rFonts w:ascii="Trebuchet MS" w:hAnsi="Trebuchet MS" w:cs="Arial"/>
                <w:bCs/>
                <w:i/>
                <w:color w:val="0070C0"/>
                <w:sz w:val="20"/>
                <w:szCs w:val="20"/>
                <w:highlight w:val="yellow"/>
              </w:rPr>
            </w:pPr>
          </w:p>
          <w:p w14:paraId="5927AFF7" w14:textId="77777777"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14:paraId="4406F911" w14:textId="77777777" w:rsidR="00266B30" w:rsidRDefault="00266B30">
      <w:pPr>
        <w:spacing w:line="276" w:lineRule="auto"/>
        <w:ind w:left="142"/>
        <w:jc w:val="both"/>
        <w:rPr>
          <w:rFonts w:asciiTheme="minorHAnsi" w:hAnsiTheme="minorHAnsi" w:cs="Arial"/>
          <w:b/>
          <w:bCs/>
          <w:sz w:val="20"/>
          <w:szCs w:val="20"/>
        </w:rPr>
      </w:pPr>
    </w:p>
    <w:sectPr w:rsidR="00266B3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41F3" w14:textId="77777777" w:rsidR="00F6021F" w:rsidRDefault="00F6021F">
      <w:r>
        <w:separator/>
      </w:r>
    </w:p>
  </w:endnote>
  <w:endnote w:type="continuationSeparator" w:id="0">
    <w:p w14:paraId="2FF32DD0" w14:textId="77777777" w:rsidR="00F6021F" w:rsidRDefault="00F6021F">
      <w:r>
        <w:continuationSeparator/>
      </w:r>
    </w:p>
  </w:endnote>
  <w:endnote w:type="continuationNotice" w:id="1">
    <w:p w14:paraId="442A8526" w14:textId="77777777" w:rsidR="00F6021F" w:rsidRDefault="00F60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81F6" w14:textId="5579F977"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2845E3E2" wp14:editId="1C4423EE">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D96CEA6" w14:textId="6D04FB03"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1D82B77C"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5E3E2"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14:paraId="7D96CEA6" w14:textId="6D04FB03"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1D82B77C" w14:textId="77777777" w:rsidR="00266B30" w:rsidRDefault="00266B30"/>
                </w:txbxContent>
              </v:textbox>
            </v:shape>
          </w:pict>
        </mc:Fallback>
      </mc:AlternateContent>
    </w:r>
    <w:r>
      <w:rPr>
        <w:rFonts w:ascii="Calibri" w:hAnsi="Calibri"/>
        <w:iCs/>
        <w:color w:val="C0C0C0"/>
        <w:sz w:val="16"/>
        <w:szCs w:val="16"/>
      </w:rPr>
      <w:t>Consip S.p.A. – Consultazione del mercato</w:t>
    </w:r>
    <w:r w:rsidR="003D7B7F">
      <w:rPr>
        <w:rFonts w:ascii="Calibri" w:hAnsi="Calibri"/>
        <w:iCs/>
        <w:color w:val="C0C0C0"/>
        <w:sz w:val="16"/>
        <w:szCs w:val="16"/>
      </w:rPr>
      <w:t xml:space="preserve"> per </w:t>
    </w:r>
    <w:r w:rsidR="00FB6670">
      <w:rPr>
        <w:rFonts w:ascii="Calibri" w:hAnsi="Calibri"/>
        <w:iCs/>
        <w:color w:val="C0C0C0"/>
        <w:sz w:val="16"/>
        <w:szCs w:val="16"/>
      </w:rPr>
      <w:t>l’</w:t>
    </w:r>
    <w:r w:rsidR="003D7B7F">
      <w:rPr>
        <w:rFonts w:ascii="Calibri" w:hAnsi="Calibri"/>
        <w:iCs/>
        <w:color w:val="C0C0C0"/>
        <w:sz w:val="16"/>
        <w:szCs w:val="16"/>
      </w:rPr>
      <w:t xml:space="preserve">adeguamento </w:t>
    </w:r>
    <w:r w:rsidR="00FB6670">
      <w:rPr>
        <w:rFonts w:ascii="Calibri" w:hAnsi="Calibri"/>
        <w:iCs/>
        <w:color w:val="C0C0C0"/>
        <w:sz w:val="16"/>
        <w:szCs w:val="16"/>
      </w:rPr>
      <w:t xml:space="preserve">della piattaforma </w:t>
    </w:r>
    <w:proofErr w:type="spellStart"/>
    <w:r w:rsidR="00FB6670">
      <w:rPr>
        <w:rFonts w:ascii="Calibri" w:hAnsi="Calibri"/>
        <w:iCs/>
        <w:color w:val="C0C0C0"/>
        <w:sz w:val="16"/>
        <w:szCs w:val="16"/>
      </w:rPr>
      <w:t>Nutanix</w:t>
    </w:r>
    <w:proofErr w:type="spellEnd"/>
    <w:r w:rsidR="00FB6670">
      <w:rPr>
        <w:rFonts w:ascii="Calibri" w:hAnsi="Calibri"/>
        <w:iCs/>
        <w:color w:val="C0C0C0"/>
        <w:sz w:val="16"/>
        <w:szCs w:val="16"/>
      </w:rPr>
      <w:t xml:space="preserve"> di INAIL</w:t>
    </w:r>
  </w:p>
  <w:p w14:paraId="4D7794A8"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7F8EC625" w14:textId="77777777"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235486D5" w14:textId="77777777"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224C"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FFF60A7" wp14:editId="432BACF3">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0C53386" w14:textId="4AF358F2"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2BDB">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38566EC7"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F60A7"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50C53386" w14:textId="4AF358F2"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2BDB">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2BD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38566EC7"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58876971"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5DE4F7DB"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3405644D"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4DE5AC59"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81A3" w14:textId="77777777" w:rsidR="00F6021F" w:rsidRDefault="00F6021F">
      <w:r>
        <w:separator/>
      </w:r>
    </w:p>
  </w:footnote>
  <w:footnote w:type="continuationSeparator" w:id="0">
    <w:p w14:paraId="3FDB33C4" w14:textId="77777777" w:rsidR="00F6021F" w:rsidRDefault="00F6021F">
      <w:r>
        <w:continuationSeparator/>
      </w:r>
    </w:p>
  </w:footnote>
  <w:footnote w:type="continuationNotice" w:id="1">
    <w:p w14:paraId="40BD2D44" w14:textId="77777777" w:rsidR="00F6021F" w:rsidRDefault="00F602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8B19" w14:textId="77777777" w:rsidR="00266B30" w:rsidRDefault="00467363">
    <w:pPr>
      <w:pStyle w:val="Intestazione"/>
      <w:ind w:hanging="709"/>
    </w:pPr>
    <w:r>
      <w:rPr>
        <w:noProof/>
      </w:rPr>
      <w:drawing>
        <wp:inline distT="0" distB="0" distL="0" distR="0" wp14:anchorId="1B1863A4" wp14:editId="11B3580F">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8D0D" w14:textId="77777777" w:rsidR="00266B30" w:rsidRDefault="00467363">
    <w:pPr>
      <w:pStyle w:val="Intestazione"/>
    </w:pPr>
    <w:r>
      <w:rPr>
        <w:noProof/>
      </w:rPr>
      <w:drawing>
        <wp:anchor distT="0" distB="0" distL="114300" distR="114300" simplePos="0" relativeHeight="251657728" behindDoc="1" locked="0" layoutInCell="1" allowOverlap="1" wp14:anchorId="7D23183B" wp14:editId="4665872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13A2862"/>
    <w:multiLevelType w:val="hybridMultilevel"/>
    <w:tmpl w:val="EE4203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3F2791"/>
    <w:multiLevelType w:val="hybridMultilevel"/>
    <w:tmpl w:val="AF389E38"/>
    <w:lvl w:ilvl="0" w:tplc="A626937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E31B26"/>
    <w:multiLevelType w:val="hybridMultilevel"/>
    <w:tmpl w:val="15860B8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 w15:restartNumberingAfterBreak="0">
    <w:nsid w:val="5A011A49"/>
    <w:multiLevelType w:val="hybridMultilevel"/>
    <w:tmpl w:val="462EA910"/>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2804" w:hanging="360"/>
      </w:pPr>
      <w:rPr>
        <w:rFonts w:ascii="Courier New" w:hAnsi="Courier New" w:cs="Courier New" w:hint="default"/>
      </w:rPr>
    </w:lvl>
    <w:lvl w:ilvl="2" w:tplc="04100005" w:tentative="1">
      <w:start w:val="1"/>
      <w:numFmt w:val="bullet"/>
      <w:lvlText w:val=""/>
      <w:lvlJc w:val="left"/>
      <w:pPr>
        <w:ind w:left="3524" w:hanging="360"/>
      </w:pPr>
      <w:rPr>
        <w:rFonts w:ascii="Wingdings" w:hAnsi="Wingdings" w:hint="default"/>
      </w:rPr>
    </w:lvl>
    <w:lvl w:ilvl="3" w:tplc="04100001" w:tentative="1">
      <w:start w:val="1"/>
      <w:numFmt w:val="bullet"/>
      <w:lvlText w:val=""/>
      <w:lvlJc w:val="left"/>
      <w:pPr>
        <w:ind w:left="4244" w:hanging="360"/>
      </w:pPr>
      <w:rPr>
        <w:rFonts w:ascii="Symbol" w:hAnsi="Symbol" w:hint="default"/>
      </w:rPr>
    </w:lvl>
    <w:lvl w:ilvl="4" w:tplc="04100003" w:tentative="1">
      <w:start w:val="1"/>
      <w:numFmt w:val="bullet"/>
      <w:lvlText w:val="o"/>
      <w:lvlJc w:val="left"/>
      <w:pPr>
        <w:ind w:left="4964" w:hanging="360"/>
      </w:pPr>
      <w:rPr>
        <w:rFonts w:ascii="Courier New" w:hAnsi="Courier New" w:cs="Courier New" w:hint="default"/>
      </w:rPr>
    </w:lvl>
    <w:lvl w:ilvl="5" w:tplc="04100005" w:tentative="1">
      <w:start w:val="1"/>
      <w:numFmt w:val="bullet"/>
      <w:lvlText w:val=""/>
      <w:lvlJc w:val="left"/>
      <w:pPr>
        <w:ind w:left="5684" w:hanging="360"/>
      </w:pPr>
      <w:rPr>
        <w:rFonts w:ascii="Wingdings" w:hAnsi="Wingdings" w:hint="default"/>
      </w:rPr>
    </w:lvl>
    <w:lvl w:ilvl="6" w:tplc="04100001" w:tentative="1">
      <w:start w:val="1"/>
      <w:numFmt w:val="bullet"/>
      <w:lvlText w:val=""/>
      <w:lvlJc w:val="left"/>
      <w:pPr>
        <w:ind w:left="6404" w:hanging="360"/>
      </w:pPr>
      <w:rPr>
        <w:rFonts w:ascii="Symbol" w:hAnsi="Symbol" w:hint="default"/>
      </w:rPr>
    </w:lvl>
    <w:lvl w:ilvl="7" w:tplc="04100003" w:tentative="1">
      <w:start w:val="1"/>
      <w:numFmt w:val="bullet"/>
      <w:lvlText w:val="o"/>
      <w:lvlJc w:val="left"/>
      <w:pPr>
        <w:ind w:left="7124" w:hanging="360"/>
      </w:pPr>
      <w:rPr>
        <w:rFonts w:ascii="Courier New" w:hAnsi="Courier New" w:cs="Courier New" w:hint="default"/>
      </w:rPr>
    </w:lvl>
    <w:lvl w:ilvl="8" w:tplc="04100005" w:tentative="1">
      <w:start w:val="1"/>
      <w:numFmt w:val="bullet"/>
      <w:lvlText w:val=""/>
      <w:lvlJc w:val="left"/>
      <w:pPr>
        <w:ind w:left="7844" w:hanging="360"/>
      </w:pPr>
      <w:rPr>
        <w:rFonts w:ascii="Wingdings" w:hAnsi="Wingdings" w:hint="default"/>
      </w:rPr>
    </w:lvl>
  </w:abstractNum>
  <w:abstractNum w:abstractNumId="7" w15:restartNumberingAfterBreak="0">
    <w:nsid w:val="609630E8"/>
    <w:multiLevelType w:val="hybridMultilevel"/>
    <w:tmpl w:val="FFFFFFFF"/>
    <w:lvl w:ilvl="0" w:tplc="0700E2D8">
      <w:start w:val="1"/>
      <w:numFmt w:val="bullet"/>
      <w:lvlText w:val=""/>
      <w:lvlJc w:val="left"/>
      <w:pPr>
        <w:ind w:left="644" w:hanging="360"/>
      </w:pPr>
      <w:rPr>
        <w:rFonts w:ascii="Symbol" w:hAnsi="Symbol" w:hint="default"/>
      </w:rPr>
    </w:lvl>
    <w:lvl w:ilvl="1" w:tplc="1CC295F8">
      <w:start w:val="1"/>
      <w:numFmt w:val="bullet"/>
      <w:lvlText w:val="o"/>
      <w:lvlJc w:val="left"/>
      <w:pPr>
        <w:ind w:left="1364" w:hanging="360"/>
      </w:pPr>
      <w:rPr>
        <w:rFonts w:ascii="Courier New" w:hAnsi="Courier New" w:hint="default"/>
      </w:rPr>
    </w:lvl>
    <w:lvl w:ilvl="2" w:tplc="EE6EAE6E">
      <w:start w:val="1"/>
      <w:numFmt w:val="bullet"/>
      <w:lvlText w:val=""/>
      <w:lvlJc w:val="left"/>
      <w:pPr>
        <w:ind w:left="2084" w:hanging="360"/>
      </w:pPr>
      <w:rPr>
        <w:rFonts w:ascii="Wingdings" w:hAnsi="Wingdings" w:hint="default"/>
      </w:rPr>
    </w:lvl>
    <w:lvl w:ilvl="3" w:tplc="292AB378">
      <w:start w:val="1"/>
      <w:numFmt w:val="bullet"/>
      <w:lvlText w:val=""/>
      <w:lvlJc w:val="left"/>
      <w:pPr>
        <w:ind w:left="2804" w:hanging="360"/>
      </w:pPr>
      <w:rPr>
        <w:rFonts w:ascii="Symbol" w:hAnsi="Symbol" w:hint="default"/>
      </w:rPr>
    </w:lvl>
    <w:lvl w:ilvl="4" w:tplc="7E725256">
      <w:start w:val="1"/>
      <w:numFmt w:val="bullet"/>
      <w:lvlText w:val="o"/>
      <w:lvlJc w:val="left"/>
      <w:pPr>
        <w:ind w:left="3524" w:hanging="360"/>
      </w:pPr>
      <w:rPr>
        <w:rFonts w:ascii="Courier New" w:hAnsi="Courier New" w:hint="default"/>
      </w:rPr>
    </w:lvl>
    <w:lvl w:ilvl="5" w:tplc="2DA447C2">
      <w:start w:val="1"/>
      <w:numFmt w:val="bullet"/>
      <w:lvlText w:val=""/>
      <w:lvlJc w:val="left"/>
      <w:pPr>
        <w:ind w:left="4244" w:hanging="360"/>
      </w:pPr>
      <w:rPr>
        <w:rFonts w:ascii="Wingdings" w:hAnsi="Wingdings" w:hint="default"/>
      </w:rPr>
    </w:lvl>
    <w:lvl w:ilvl="6" w:tplc="51F8F45A">
      <w:start w:val="1"/>
      <w:numFmt w:val="bullet"/>
      <w:lvlText w:val=""/>
      <w:lvlJc w:val="left"/>
      <w:pPr>
        <w:ind w:left="4964" w:hanging="360"/>
      </w:pPr>
      <w:rPr>
        <w:rFonts w:ascii="Symbol" w:hAnsi="Symbol" w:hint="default"/>
      </w:rPr>
    </w:lvl>
    <w:lvl w:ilvl="7" w:tplc="EB1C2452">
      <w:start w:val="1"/>
      <w:numFmt w:val="bullet"/>
      <w:lvlText w:val="o"/>
      <w:lvlJc w:val="left"/>
      <w:pPr>
        <w:ind w:left="5684" w:hanging="360"/>
      </w:pPr>
      <w:rPr>
        <w:rFonts w:ascii="Courier New" w:hAnsi="Courier New" w:hint="default"/>
      </w:rPr>
    </w:lvl>
    <w:lvl w:ilvl="8" w:tplc="DEAC1B8A">
      <w:start w:val="1"/>
      <w:numFmt w:val="bullet"/>
      <w:lvlText w:val=""/>
      <w:lvlJc w:val="left"/>
      <w:pPr>
        <w:ind w:left="6404" w:hanging="360"/>
      </w:pPr>
      <w:rPr>
        <w:rFonts w:ascii="Wingdings" w:hAnsi="Wingdings" w:hint="default"/>
      </w:rPr>
    </w:lvl>
  </w:abstractNum>
  <w:abstractNum w:abstractNumId="8" w15:restartNumberingAfterBreak="0">
    <w:nsid w:val="6AC44079"/>
    <w:multiLevelType w:val="hybridMultilevel"/>
    <w:tmpl w:val="423C77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8"/>
  </w:num>
  <w:num w:numId="8">
    <w:abstractNumId w:val="1"/>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7868"/>
    <w:rsid w:val="00025B90"/>
    <w:rsid w:val="00031B7D"/>
    <w:rsid w:val="00037310"/>
    <w:rsid w:val="00046B63"/>
    <w:rsid w:val="000634B1"/>
    <w:rsid w:val="000705C2"/>
    <w:rsid w:val="000B28F2"/>
    <w:rsid w:val="000D5B3B"/>
    <w:rsid w:val="00101DF6"/>
    <w:rsid w:val="00124CC5"/>
    <w:rsid w:val="0013588E"/>
    <w:rsid w:val="00171F2C"/>
    <w:rsid w:val="001939C5"/>
    <w:rsid w:val="001B7F50"/>
    <w:rsid w:val="001F39EA"/>
    <w:rsid w:val="00215D4B"/>
    <w:rsid w:val="00217A1A"/>
    <w:rsid w:val="00266B30"/>
    <w:rsid w:val="002A583C"/>
    <w:rsid w:val="002B15C8"/>
    <w:rsid w:val="002D01D3"/>
    <w:rsid w:val="002E5ED6"/>
    <w:rsid w:val="003004AA"/>
    <w:rsid w:val="00323F07"/>
    <w:rsid w:val="00336CCC"/>
    <w:rsid w:val="0034399F"/>
    <w:rsid w:val="00350C20"/>
    <w:rsid w:val="00350CB4"/>
    <w:rsid w:val="00377AA2"/>
    <w:rsid w:val="003918ED"/>
    <w:rsid w:val="00397553"/>
    <w:rsid w:val="003A18B3"/>
    <w:rsid w:val="003C7A57"/>
    <w:rsid w:val="003D7B7F"/>
    <w:rsid w:val="003E7D9F"/>
    <w:rsid w:val="0041306F"/>
    <w:rsid w:val="00446C42"/>
    <w:rsid w:val="00455FBF"/>
    <w:rsid w:val="00457473"/>
    <w:rsid w:val="00467363"/>
    <w:rsid w:val="004E5B50"/>
    <w:rsid w:val="004F1A92"/>
    <w:rsid w:val="004F3589"/>
    <w:rsid w:val="00505BD2"/>
    <w:rsid w:val="005127BA"/>
    <w:rsid w:val="00542341"/>
    <w:rsid w:val="005462B1"/>
    <w:rsid w:val="005522D9"/>
    <w:rsid w:val="00561AD5"/>
    <w:rsid w:val="00562ADF"/>
    <w:rsid w:val="0058557F"/>
    <w:rsid w:val="005A49AD"/>
    <w:rsid w:val="005E5691"/>
    <w:rsid w:val="005E5EE3"/>
    <w:rsid w:val="006015A9"/>
    <w:rsid w:val="00613BF4"/>
    <w:rsid w:val="00614061"/>
    <w:rsid w:val="00627BAE"/>
    <w:rsid w:val="00697DCE"/>
    <w:rsid w:val="006A784E"/>
    <w:rsid w:val="00742531"/>
    <w:rsid w:val="00752BDB"/>
    <w:rsid w:val="0077658C"/>
    <w:rsid w:val="007A0B7C"/>
    <w:rsid w:val="007B6D6D"/>
    <w:rsid w:val="008047EB"/>
    <w:rsid w:val="00826ABC"/>
    <w:rsid w:val="00833E79"/>
    <w:rsid w:val="00860DF3"/>
    <w:rsid w:val="00877649"/>
    <w:rsid w:val="008A64AC"/>
    <w:rsid w:val="008B25D0"/>
    <w:rsid w:val="008D6FE3"/>
    <w:rsid w:val="00925043"/>
    <w:rsid w:val="00931665"/>
    <w:rsid w:val="0093196D"/>
    <w:rsid w:val="00946082"/>
    <w:rsid w:val="009656F2"/>
    <w:rsid w:val="009A19CA"/>
    <w:rsid w:val="009B140C"/>
    <w:rsid w:val="009D0F91"/>
    <w:rsid w:val="009E0A29"/>
    <w:rsid w:val="009E0FDE"/>
    <w:rsid w:val="009E2EB6"/>
    <w:rsid w:val="00A0232D"/>
    <w:rsid w:val="00A17070"/>
    <w:rsid w:val="00A34C97"/>
    <w:rsid w:val="00A53E50"/>
    <w:rsid w:val="00A74E8E"/>
    <w:rsid w:val="00A921EE"/>
    <w:rsid w:val="00AB6DAC"/>
    <w:rsid w:val="00AB700E"/>
    <w:rsid w:val="00AD50EE"/>
    <w:rsid w:val="00AE7C1F"/>
    <w:rsid w:val="00B133F7"/>
    <w:rsid w:val="00B253DB"/>
    <w:rsid w:val="00B309AD"/>
    <w:rsid w:val="00B34EA6"/>
    <w:rsid w:val="00B718FE"/>
    <w:rsid w:val="00B819CD"/>
    <w:rsid w:val="00B81D42"/>
    <w:rsid w:val="00BA183A"/>
    <w:rsid w:val="00BB3C21"/>
    <w:rsid w:val="00BD2E8F"/>
    <w:rsid w:val="00BD506A"/>
    <w:rsid w:val="00BE20D0"/>
    <w:rsid w:val="00BE2278"/>
    <w:rsid w:val="00BE3410"/>
    <w:rsid w:val="00C352ED"/>
    <w:rsid w:val="00C35495"/>
    <w:rsid w:val="00C60C72"/>
    <w:rsid w:val="00C8145C"/>
    <w:rsid w:val="00C83ADD"/>
    <w:rsid w:val="00CB4AED"/>
    <w:rsid w:val="00D327A5"/>
    <w:rsid w:val="00D540CC"/>
    <w:rsid w:val="00D87FB6"/>
    <w:rsid w:val="00DA3455"/>
    <w:rsid w:val="00DB0683"/>
    <w:rsid w:val="00DB5AAB"/>
    <w:rsid w:val="00E7712C"/>
    <w:rsid w:val="00E85B07"/>
    <w:rsid w:val="00E949F1"/>
    <w:rsid w:val="00EA00A3"/>
    <w:rsid w:val="00EC2488"/>
    <w:rsid w:val="00F5051E"/>
    <w:rsid w:val="00F6021F"/>
    <w:rsid w:val="00F7522E"/>
    <w:rsid w:val="00F84C4F"/>
    <w:rsid w:val="00FA147F"/>
    <w:rsid w:val="00FA197D"/>
    <w:rsid w:val="00FA5DBF"/>
    <w:rsid w:val="00FB6670"/>
    <w:rsid w:val="00FE0625"/>
    <w:rsid w:val="00FE2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0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B6DAC"/>
    <w:pPr>
      <w:keepNext/>
      <w:spacing w:line="300" w:lineRule="atLeast"/>
      <w:ind w:left="284"/>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Corpodeltesto21">
    <w:name w:val="Corpo del testo 21"/>
    <w:basedOn w:val="Normale"/>
    <w:rsid w:val="003E7D9F"/>
    <w:pPr>
      <w:jc w:val="both"/>
    </w:p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E85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17245623">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E99A-8F83-4DBC-9949-73D9F16F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2732</Words>
  <Characters>15578</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2022-06-23T09:08:00Z</dcterms:created>
  <dcterms:modified xsi:type="dcterms:W3CDTF">2022-07-22T07:52:00Z</dcterms:modified>
</cp:coreProperties>
</file>